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729DF453" w14:textId="77777777" w:rsidR="008D1D5E" w:rsidRPr="001D6EF4" w:rsidRDefault="00BB17F7">
      <w:pPr>
        <w:rPr>
          <w:lang w:val="es-ES_tradnl"/>
        </w:rPr>
        <w:sectPr w:rsidR="008D1D5E" w:rsidRPr="001D6EF4" w:rsidSect="000208DA">
          <w:headerReference w:type="default" r:id="rId11"/>
          <w:footerReference w:type="default" r:id="rId12"/>
          <w:pgSz w:w="15840" w:h="12240" w:orient="landscape"/>
          <w:pgMar w:top="993" w:right="1440" w:bottom="1440" w:left="1701" w:header="708" w:footer="708" w:gutter="0"/>
          <w:pgNumType w:start="0"/>
          <w:cols w:space="708"/>
          <w:titlePg/>
          <w:docGrid w:linePitch="360"/>
        </w:sectPr>
      </w:pPr>
      <w:r w:rsidRPr="001D6EF4">
        <w:rPr>
          <w:noProof/>
          <w:lang w:val="es-ES_tradn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4D0C77" wp14:editId="55E4248B">
                <wp:simplePos x="0" y="0"/>
                <wp:positionH relativeFrom="column">
                  <wp:posOffset>4406265</wp:posOffset>
                </wp:positionH>
                <wp:positionV relativeFrom="paragraph">
                  <wp:posOffset>4905851</wp:posOffset>
                </wp:positionV>
                <wp:extent cx="3962400" cy="735807"/>
                <wp:effectExtent l="0" t="0" r="0" b="762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2400" cy="7358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582C9F" w14:textId="77777777" w:rsidR="008D1D5E" w:rsidRPr="00BB34D2" w:rsidRDefault="002E1C14" w:rsidP="008D1D5E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color w:val="70AD47" w:themeColor="accent6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eastAsia="Arial" w:cs="Arial"/>
                                <w:b/>
                                <w:bCs/>
                                <w:color w:val="70AD47"/>
                                <w:sz w:val="48"/>
                                <w:szCs w:val="48"/>
                                <w:bdr w:val="nil"/>
                                <w:lang w:val="es-ES_tradnl"/>
                              </w:rPr>
                              <w:t>GUÍA PARA LOS PARTICIPANTES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6.95pt;margin-top:386.3pt;width:312pt;height:57.9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" stroked="f">
                <v:textbox inset="0,0,0,0">
                  <w:txbxContent>
                    <w:p w:rsidR="008D1D5E" w:rsidRPr="00BB34D2" w:rsidRDefault="002E1C14" w:rsidP="008D1D5E">
                      <w:pPr>
                        <w:jc w:val="center"/>
                        <w:rPr>
                          <w:rFonts w:cs="Arial"/>
                          <w:b/>
                          <w:bCs/>
                          <w:color w:val="70AD47" w:themeColor="accent6"/>
                          <w:sz w:val="48"/>
                          <w:szCs w:val="48"/>
                        </w:rPr>
                      </w:pPr>
                      <w:r>
                        <w:rPr>
                          <w:rFonts w:eastAsia="Arial" w:cs="Arial"/>
                          <w:b/>
                          <w:bCs/>
                          <w:color w:val="70AD47"/>
                          <w:sz w:val="48"/>
                          <w:szCs w:val="48"/>
                          <w:bdr w:val="nil"/>
                          <w:lang w:val="es-ES_tradnl"/>
                        </w:rPr>
                        <w:t>GUÍA PARA LOS PARTICIPANTES</w:t>
                      </w:r>
                    </w:p>
                  </w:txbxContent>
                </v:textbox>
              </v:shape>
            </w:pict>
          </mc:Fallback>
        </mc:AlternateContent>
      </w:r>
      <w:r w:rsidR="00E855FB" w:rsidRPr="001D6EF4">
        <w:rPr>
          <w:noProof/>
          <w:lang w:val="es-ES_tradnl" w:eastAsia="zh-CN"/>
        </w:rPr>
        <w:drawing>
          <wp:anchor distT="0" distB="0" distL="114300" distR="114300" simplePos="0" relativeHeight="251673600" behindDoc="0" locked="0" layoutInCell="1" allowOverlap="1" wp14:anchorId="2C5AD751" wp14:editId="34030AB4">
            <wp:simplePos x="0" y="0"/>
            <wp:positionH relativeFrom="column">
              <wp:posOffset>2519579</wp:posOffset>
            </wp:positionH>
            <wp:positionV relativeFrom="bottomMargin">
              <wp:posOffset>72928</wp:posOffset>
            </wp:positionV>
            <wp:extent cx="2658110" cy="736600"/>
            <wp:effectExtent l="0" t="0" r="8890" b="6350"/>
            <wp:wrapSquare wrapText="bothSides"/>
            <wp:docPr id="1" name="Picture 1" descr="I:\UnitData\Spanish\ACTIVE\LOGOS\Logo horizontal color celes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UnitData\Spanish\ACTIVE\LOGOS\Logo horizontal color celest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615" b="42857"/>
                    <a:stretch/>
                  </pic:blipFill>
                  <pic:spPr bwMode="auto">
                    <a:xfrm>
                      <a:off x="0" y="0"/>
                      <a:ext cx="265811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127F" w:rsidRPr="001D6EF4">
        <w:rPr>
          <w:noProof/>
          <w:lang w:val="es-ES_tradnl"/>
        </w:rPr>
        <w:drawing>
          <wp:anchor distT="0" distB="0" distL="114300" distR="114300" simplePos="0" relativeHeight="251672576" behindDoc="0" locked="0" layoutInCell="1" allowOverlap="1" wp14:anchorId="73BE71C8" wp14:editId="6C1FF00D">
            <wp:simplePos x="0" y="0"/>
            <wp:positionH relativeFrom="column">
              <wp:posOffset>7109807</wp:posOffset>
            </wp:positionH>
            <wp:positionV relativeFrom="margin">
              <wp:posOffset>6234726</wp:posOffset>
            </wp:positionV>
            <wp:extent cx="1623060" cy="702945"/>
            <wp:effectExtent l="0" t="0" r="0" b="0"/>
            <wp:wrapSquare wrapText="bothSides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9F4A27DA-8488-47E6-8A4B-2BF83CD381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9F4A27DA-8488-47E6-8A4B-2BF83CD381B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702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3197" w:rsidRPr="001D6EF4">
        <w:rPr>
          <w:noProof/>
          <w:lang w:val="es-ES_trad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49203B" wp14:editId="30663480">
                <wp:simplePos x="0" y="0"/>
                <wp:positionH relativeFrom="column">
                  <wp:posOffset>4282440</wp:posOffset>
                </wp:positionH>
                <wp:positionV relativeFrom="paragraph">
                  <wp:posOffset>7620</wp:posOffset>
                </wp:positionV>
                <wp:extent cx="4255770" cy="330517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5770" cy="3305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65820" w14:textId="77777777" w:rsidR="008D1D5E" w:rsidRPr="00AC3197" w:rsidRDefault="00AC3197" w:rsidP="008D1D5E">
                            <w:pPr>
                              <w:jc w:val="center"/>
                              <w:rPr>
                                <w:rFonts w:cs="Arial"/>
                                <w:color w:val="FFFFFF" w:themeColor="background1"/>
                                <w:sz w:val="44"/>
                                <w:szCs w:val="44"/>
                                <w:lang w:val="es-ES"/>
                              </w:rPr>
                            </w:pPr>
                            <w:r>
                              <w:rPr>
                                <w:rFonts w:eastAsia="Arial" w:cs="Arial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:bdr w:val="nil"/>
                                <w:lang w:val="es-ES_tradnl"/>
                              </w:rPr>
                              <w:t>ENFERMEDAD POR EL N</w:t>
                            </w:r>
                            <w:r w:rsidR="002E1C14">
                              <w:rPr>
                                <w:rFonts w:eastAsia="Arial" w:cs="Arial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:bdr w:val="nil"/>
                                <w:lang w:val="es-ES_tradnl"/>
                              </w:rPr>
                              <w:t xml:space="preserve">UEVO CORONAVIRUS </w:t>
                            </w:r>
                            <w:r w:rsidR="002E1C14">
                              <w:rPr>
                                <w:rFonts w:eastAsia="Arial" w:cs="Arial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:bdr w:val="nil"/>
                                <w:lang w:val="es-ES_tradnl"/>
                              </w:rPr>
                              <w:br/>
                              <w:t>(COVID-19)</w:t>
                            </w:r>
                            <w:r w:rsidR="002E1C14">
                              <w:rPr>
                                <w:rFonts w:eastAsia="Arial" w:cs="Arial"/>
                                <w:b/>
                                <w:bCs/>
                                <w:color w:val="FFFFFF"/>
                                <w:sz w:val="64"/>
                                <w:szCs w:val="64"/>
                                <w:bdr w:val="nil"/>
                                <w:lang w:val="es-ES_tradnl"/>
                              </w:rPr>
                              <w:br/>
                            </w:r>
                            <w:r w:rsidR="002E1C14">
                              <w:rPr>
                                <w:rFonts w:eastAsia="Arial" w:cs="Arial"/>
                                <w:b/>
                                <w:bCs/>
                                <w:color w:val="FFFFFF"/>
                                <w:sz w:val="64"/>
                                <w:szCs w:val="64"/>
                                <w:bdr w:val="nil"/>
                                <w:lang w:val="es-ES_tradnl"/>
                              </w:rPr>
                              <w:br/>
                            </w:r>
                            <w:r>
                              <w:rPr>
                                <w:rFonts w:eastAsia="Arial" w:cs="Arial"/>
                                <w:b/>
                                <w:bCs/>
                                <w:color w:val="FFFFFF"/>
                                <w:sz w:val="44"/>
                                <w:szCs w:val="44"/>
                                <w:bdr w:val="nil"/>
                                <w:lang w:val="es-ES_tradnl"/>
                              </w:rPr>
                              <w:t>Ejercicio de simulación teórico sobre p</w:t>
                            </w:r>
                            <w:r w:rsidR="002E1C14">
                              <w:rPr>
                                <w:rFonts w:eastAsia="Arial" w:cs="Arial"/>
                                <w:b/>
                                <w:bCs/>
                                <w:color w:val="FFFFFF"/>
                                <w:sz w:val="44"/>
                                <w:szCs w:val="44"/>
                                <w:bdr w:val="nil"/>
                                <w:lang w:val="es-ES_tradnl"/>
                              </w:rPr>
                              <w:t>reparación frente a emergencias sanitarias</w:t>
                            </w:r>
                            <w:r w:rsidR="002E1C14">
                              <w:rPr>
                                <w:rFonts w:eastAsia="Arial" w:cs="Arial"/>
                                <w:b/>
                                <w:bCs/>
                                <w:color w:val="FFFFFF"/>
                                <w:sz w:val="44"/>
                                <w:szCs w:val="44"/>
                                <w:bdr w:val="nil"/>
                                <w:lang w:val="es-ES_tradnl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37.2pt;margin-top:.6pt;width:335.1pt;height:260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" filled="f" stroked="f">
                <v:textbox>
                  <w:txbxContent>
                    <w:p w:rsidR="008D1D5E" w:rsidRPr="00AC3197" w:rsidRDefault="00AC3197" w:rsidP="008D1D5E">
                      <w:pPr>
                        <w:jc w:val="center"/>
                        <w:rPr>
                          <w:rFonts w:cs="Arial"/>
                          <w:color w:val="FFFFFF" w:themeColor="background1"/>
                          <w:sz w:val="44"/>
                          <w:szCs w:val="44"/>
                          <w:lang w:val="es-ES"/>
                        </w:rPr>
                      </w:pPr>
                      <w:r>
                        <w:rPr>
                          <w:rFonts w:eastAsia="Arial" w:cs="Arial"/>
                          <w:b/>
                          <w:bCs/>
                          <w:color w:val="FFFFFF"/>
                          <w:sz w:val="56"/>
                          <w:szCs w:val="56"/>
                          <w:bdr w:val="nil"/>
                          <w:lang w:val="es-ES_tradnl"/>
                        </w:rPr>
                        <w:t>ENFERMEDAD POR EL N</w:t>
                      </w:r>
                      <w:r w:rsidR="002E1C14">
                        <w:rPr>
                          <w:rFonts w:eastAsia="Arial" w:cs="Arial"/>
                          <w:b/>
                          <w:bCs/>
                          <w:color w:val="FFFFFF"/>
                          <w:sz w:val="56"/>
                          <w:szCs w:val="56"/>
                          <w:bdr w:val="nil"/>
                          <w:lang w:val="es-ES_tradnl"/>
                        </w:rPr>
                        <w:t xml:space="preserve">UEVO CORONAVIRUS </w:t>
                      </w:r>
                      <w:r w:rsidR="002E1C14">
                        <w:rPr>
                          <w:rFonts w:eastAsia="Arial" w:cs="Arial"/>
                          <w:b/>
                          <w:bCs/>
                          <w:color w:val="FFFFFF"/>
                          <w:sz w:val="56"/>
                          <w:szCs w:val="56"/>
                          <w:bdr w:val="nil"/>
                          <w:lang w:val="es-ES_tradnl"/>
                        </w:rPr>
                        <w:br/>
                        <w:t>(COVID-19)</w:t>
                      </w:r>
                      <w:r w:rsidR="002E1C14">
                        <w:rPr>
                          <w:rFonts w:eastAsia="Arial" w:cs="Arial"/>
                          <w:b/>
                          <w:bCs/>
                          <w:color w:val="FFFFFF"/>
                          <w:sz w:val="64"/>
                          <w:szCs w:val="64"/>
                          <w:bdr w:val="nil"/>
                          <w:lang w:val="es-ES_tradnl"/>
                        </w:rPr>
                        <w:br/>
                      </w:r>
                      <w:r w:rsidR="002E1C14">
                        <w:rPr>
                          <w:rFonts w:eastAsia="Arial" w:cs="Arial"/>
                          <w:b/>
                          <w:bCs/>
                          <w:color w:val="FFFFFF"/>
                          <w:sz w:val="64"/>
                          <w:szCs w:val="64"/>
                          <w:bdr w:val="nil"/>
                          <w:lang w:val="es-ES_tradnl"/>
                        </w:rPr>
                        <w:br/>
                      </w:r>
                      <w:r>
                        <w:rPr>
                          <w:rFonts w:eastAsia="Arial" w:cs="Arial"/>
                          <w:b/>
                          <w:bCs/>
                          <w:color w:val="FFFFFF"/>
                          <w:sz w:val="44"/>
                          <w:szCs w:val="44"/>
                          <w:bdr w:val="nil"/>
                          <w:lang w:val="es-ES_tradnl"/>
                        </w:rPr>
                        <w:t>Ejercicio de simulación teórico sobre p</w:t>
                      </w:r>
                      <w:r w:rsidR="002E1C14">
                        <w:rPr>
                          <w:rFonts w:eastAsia="Arial" w:cs="Arial"/>
                          <w:b/>
                          <w:bCs/>
                          <w:color w:val="FFFFFF"/>
                          <w:sz w:val="44"/>
                          <w:szCs w:val="44"/>
                          <w:bdr w:val="nil"/>
                          <w:lang w:val="es-ES_tradnl"/>
                        </w:rPr>
                        <w:t>reparación frente a emergencias sanitarias</w:t>
                      </w:r>
                      <w:r w:rsidR="002E1C14">
                        <w:rPr>
                          <w:rFonts w:eastAsia="Arial" w:cs="Arial"/>
                          <w:b/>
                          <w:bCs/>
                          <w:color w:val="FFFFFF"/>
                          <w:sz w:val="44"/>
                          <w:szCs w:val="44"/>
                          <w:bdr w:val="nil"/>
                          <w:lang w:val="es-ES_tradnl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AC3197" w:rsidRPr="001D6EF4">
        <w:rPr>
          <w:noProof/>
          <w:lang w:val="es-ES_tradnl"/>
        </w:rPr>
        <w:drawing>
          <wp:anchor distT="0" distB="0" distL="114300" distR="114300" simplePos="0" relativeHeight="251669504" behindDoc="1" locked="0" layoutInCell="1" allowOverlap="1" wp14:anchorId="5BF8EDC3" wp14:editId="77C634D1">
            <wp:simplePos x="0" y="0"/>
            <wp:positionH relativeFrom="column">
              <wp:posOffset>-1133475</wp:posOffset>
            </wp:positionH>
            <wp:positionV relativeFrom="paragraph">
              <wp:posOffset>-629920</wp:posOffset>
            </wp:positionV>
            <wp:extent cx="10210800" cy="7766685"/>
            <wp:effectExtent l="0" t="0" r="0" b="571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543033" name="cover page NOVEL CORONAVIRUS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10800" cy="7766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1C14" w:rsidRPr="001D6EF4">
        <w:rPr>
          <w:noProof/>
          <w:lang w:val="es-ES_tradn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E5341C" wp14:editId="390CC527">
                <wp:simplePos x="0" y="0"/>
                <wp:positionH relativeFrom="column">
                  <wp:posOffset>4406265</wp:posOffset>
                </wp:positionH>
                <wp:positionV relativeFrom="paragraph">
                  <wp:posOffset>3342731</wp:posOffset>
                </wp:positionV>
                <wp:extent cx="3962128" cy="1219200"/>
                <wp:effectExtent l="0" t="0" r="19685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2128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37C3A89B" w14:textId="77777777" w:rsidR="00AA5BE0" w:rsidRPr="00AC3197" w:rsidRDefault="002E1C14" w:rsidP="00A22AB6">
                            <w:pPr>
                              <w:pBdr>
                                <w:top w:val="single" w:sz="8" w:space="1" w:color="70AD47" w:themeColor="accent6"/>
                                <w:left w:val="single" w:sz="8" w:space="4" w:color="70AD47" w:themeColor="accent6"/>
                                <w:bottom w:val="single" w:sz="8" w:space="1" w:color="70AD47" w:themeColor="accent6"/>
                                <w:right w:val="single" w:sz="8" w:space="4" w:color="70AD47" w:themeColor="accent6"/>
                              </w:pBd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lang w:val="es-ES"/>
                              </w:rPr>
                            </w:pPr>
                            <w:r>
                              <w:rPr>
                                <w:rFonts w:eastAsia="Arial" w:cs="Arial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:bdr w:val="nil"/>
                                <w:lang w:val="es-ES_tradnl"/>
                              </w:rPr>
                              <w:t>&lt;NOMBRE DEL PAÍS&gt;</w:t>
                            </w:r>
                          </w:p>
                          <w:p w14:paraId="68280930" w14:textId="77777777" w:rsidR="00AA5BE0" w:rsidRPr="00AC3197" w:rsidRDefault="002E1C14" w:rsidP="00A22AB6">
                            <w:pPr>
                              <w:pBdr>
                                <w:top w:val="single" w:sz="8" w:space="1" w:color="70AD47" w:themeColor="accent6"/>
                                <w:left w:val="single" w:sz="8" w:space="4" w:color="70AD47" w:themeColor="accent6"/>
                                <w:bottom w:val="single" w:sz="8" w:space="1" w:color="70AD47" w:themeColor="accent6"/>
                                <w:right w:val="single" w:sz="8" w:space="4" w:color="70AD47" w:themeColor="accent6"/>
                              </w:pBd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val="es-ES"/>
                              </w:rPr>
                            </w:pPr>
                            <w:r>
                              <w:rPr>
                                <w:rFonts w:eastAsia="Arial" w:cs="Arial"/>
                                <w:b/>
                                <w:bCs/>
                                <w:color w:val="FFFFFF"/>
                                <w:sz w:val="44"/>
                                <w:szCs w:val="44"/>
                                <w:bdr w:val="nil"/>
                                <w:lang w:val="es-ES_tradnl"/>
                              </w:rPr>
                              <w:t>&lt;&lt;Fecha y lugar&gt;&gt;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7" o:spid="_x0000_s1028" type="#_x0000_t202" style="position:absolute;left:0;text-align:left;margin-left:346.95pt;margin-top:263.2pt;width:312pt;height:96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" filled="f" strokecolor="white [3212]" strokeweight=".5pt">
                <v:textbox inset="0,0,0,0">
                  <w:txbxContent>
                    <w:p w:rsidR="00AA5BE0" w:rsidRPr="00AC3197" w:rsidRDefault="002E1C14" w:rsidP="00A22AB6">
                      <w:pPr>
                        <w:pBdr>
                          <w:top w:val="single" w:sz="8" w:space="1" w:color="70AD47" w:themeColor="accent6"/>
                          <w:left w:val="single" w:sz="8" w:space="4" w:color="70AD47" w:themeColor="accent6"/>
                          <w:bottom w:val="single" w:sz="8" w:space="1" w:color="70AD47" w:themeColor="accent6"/>
                          <w:right w:val="single" w:sz="8" w:space="4" w:color="70AD47" w:themeColor="accent6"/>
                        </w:pBdr>
                        <w:jc w:val="center"/>
                        <w:rPr>
                          <w:b/>
                          <w:bCs/>
                          <w:color w:val="FFFFFF" w:themeColor="background1"/>
                          <w:sz w:val="56"/>
                          <w:szCs w:val="56"/>
                          <w:lang w:val="es-ES"/>
                        </w:rPr>
                      </w:pPr>
                      <w:r>
                        <w:rPr>
                          <w:rFonts w:eastAsia="Arial" w:cs="Arial"/>
                          <w:b/>
                          <w:bCs/>
                          <w:color w:val="FFFFFF"/>
                          <w:sz w:val="56"/>
                          <w:szCs w:val="56"/>
                          <w:bdr w:val="nil"/>
                          <w:lang w:val="es-ES_tradnl"/>
                        </w:rPr>
                        <w:t>&lt;NOMBRE DEL PAÍS&gt;</w:t>
                      </w:r>
                    </w:p>
                    <w:p w:rsidR="00AA5BE0" w:rsidRPr="00AC3197" w:rsidRDefault="002E1C14" w:rsidP="00A22AB6">
                      <w:pPr>
                        <w:pBdr>
                          <w:top w:val="single" w:sz="8" w:space="1" w:color="70AD47" w:themeColor="accent6"/>
                          <w:left w:val="single" w:sz="8" w:space="4" w:color="70AD47" w:themeColor="accent6"/>
                          <w:bottom w:val="single" w:sz="8" w:space="1" w:color="70AD47" w:themeColor="accent6"/>
                          <w:right w:val="single" w:sz="8" w:space="4" w:color="70AD47" w:themeColor="accent6"/>
                        </w:pBdr>
                        <w:jc w:val="center"/>
                        <w:rPr>
                          <w:b/>
                          <w:bCs/>
                          <w:color w:val="FFFFFF" w:themeColor="background1"/>
                          <w:sz w:val="44"/>
                          <w:szCs w:val="44"/>
                          <w:lang w:val="es-ES"/>
                        </w:rPr>
                      </w:pPr>
                      <w:r>
                        <w:rPr>
                          <w:rFonts w:eastAsia="Arial" w:cs="Arial"/>
                          <w:b/>
                          <w:bCs/>
                          <w:color w:val="FFFFFF"/>
                          <w:sz w:val="44"/>
                          <w:szCs w:val="44"/>
                          <w:bdr w:val="nil"/>
                          <w:lang w:val="es-ES_tradnl"/>
                        </w:rPr>
                        <w:t>&lt;&lt;Fecha y lugar&gt;&gt;</w:t>
                      </w:r>
                    </w:p>
                  </w:txbxContent>
                </v:textbox>
              </v:shape>
            </w:pict>
          </mc:Fallback>
        </mc:AlternateContent>
      </w:r>
      <w:r w:rsidR="002E1C14" w:rsidRPr="001D6EF4">
        <w:rPr>
          <w:noProof/>
          <w:lang w:val="es-ES_trad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F43EBD" wp14:editId="6A179CC5">
                <wp:simplePos x="0" y="0"/>
                <wp:positionH relativeFrom="column">
                  <wp:posOffset>4405811</wp:posOffset>
                </wp:positionH>
                <wp:positionV relativeFrom="paragraph">
                  <wp:posOffset>1619885</wp:posOffset>
                </wp:positionV>
                <wp:extent cx="3929743" cy="0"/>
                <wp:effectExtent l="0" t="19050" r="3302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29743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EECB0C" id="Straight Connector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9pt,127.55pt" to="656.35pt,1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" strokecolor="white [3212]" strokeweight="2.25pt">
                <v:stroke joinstyle="miter"/>
              </v:line>
            </w:pict>
          </mc:Fallback>
        </mc:AlternateContent>
      </w:r>
      <w:r w:rsidR="000D0C51" w:rsidRPr="001D6EF4">
        <w:rPr>
          <w:noProof/>
          <w:lang w:val="es-ES_tradn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E60FAE" wp14:editId="62F43F14">
                <wp:simplePos x="0" y="0"/>
                <wp:positionH relativeFrom="column">
                  <wp:posOffset>1166767</wp:posOffset>
                </wp:positionH>
                <wp:positionV relativeFrom="paragraph">
                  <wp:posOffset>6236335</wp:posOffset>
                </wp:positionV>
                <wp:extent cx="8117840" cy="903696"/>
                <wp:effectExtent l="0" t="0" r="0" b="0"/>
                <wp:wrapNone/>
                <wp:docPr id="28" name="Freeform: 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17840" cy="903696"/>
                        </a:xfrm>
                        <a:custGeom>
                          <a:avLst/>
                          <a:gdLst>
                            <a:gd name="connsiteX0" fmla="*/ 951388 w 8118177"/>
                            <a:gd name="connsiteY0" fmla="*/ 0 h 930910"/>
                            <a:gd name="connsiteX1" fmla="*/ 8118177 w 8118177"/>
                            <a:gd name="connsiteY1" fmla="*/ 0 h 930910"/>
                            <a:gd name="connsiteX2" fmla="*/ 8118177 w 8118177"/>
                            <a:gd name="connsiteY2" fmla="*/ 930910 h 930910"/>
                            <a:gd name="connsiteX3" fmla="*/ 0 w 8118177"/>
                            <a:gd name="connsiteY3" fmla="*/ 930910 h 930910"/>
                            <a:gd name="connsiteX4" fmla="*/ 154873 w 8118177"/>
                            <a:gd name="connsiteY4" fmla="*/ 812674 h 930910"/>
                            <a:gd name="connsiteX5" fmla="*/ 759917 w 8118177"/>
                            <a:gd name="connsiteY5" fmla="*/ 227590 h 9309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8118177" h="930910">
                              <a:moveTo>
                                <a:pt x="951388" y="0"/>
                              </a:moveTo>
                              <a:lnTo>
                                <a:pt x="8118177" y="0"/>
                              </a:lnTo>
                              <a:lnTo>
                                <a:pt x="8118177" y="930910"/>
                              </a:lnTo>
                              <a:lnTo>
                                <a:pt x="0" y="930910"/>
                              </a:lnTo>
                              <a:lnTo>
                                <a:pt x="154873" y="812674"/>
                              </a:lnTo>
                              <a:cubicBezTo>
                                <a:pt x="358691" y="646917"/>
                                <a:pt x="562603" y="450522"/>
                                <a:pt x="759917" y="22759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6258F1" id="Freeform: Shape 6" o:spid="_x0000_s1026" style="position:absolute;margin-left:91.85pt;margin-top:491.05pt;width:639.2pt;height:71.1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8118177,930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" path="m951388,l8118177,r,930910l,930910,154873,812674c358691,646917,562603,450522,759917,227590l951388,xe" fillcolor="white [3212]" stroked="f" strokeweight="1pt">
                <v:stroke joinstyle="miter"/>
                <v:path arrowok="t" o:connecttype="custom" o:connectlocs="951349,0;8117840,0;8117840,903696;0,903696;154867,788916;759885,220937" o:connectangles="0,0,0,0,0,0"/>
              </v:shape>
            </w:pict>
          </mc:Fallback>
        </mc:AlternateContent>
      </w:r>
      <w:r w:rsidR="008D1D5E" w:rsidRPr="001D6EF4">
        <w:rPr>
          <w:lang w:val="es-ES_tradnl"/>
        </w:rPr>
        <w:t xml:space="preserve"> </w:t>
      </w:r>
    </w:p>
    <w:sdt>
      <w:sdtPr>
        <w:rPr>
          <w:rFonts w:eastAsiaTheme="minorHAnsi" w:cs="Calibri"/>
          <w:b w:val="0"/>
          <w:bCs w:val="0"/>
          <w:caps w:val="0"/>
          <w:color w:val="auto"/>
          <w:sz w:val="24"/>
          <w:szCs w:val="24"/>
          <w:lang w:val="es-ES_tradnl"/>
        </w:rPr>
        <w:id w:val="-408074646"/>
        <w:docPartObj>
          <w:docPartGallery w:val="Table of Contents"/>
          <w:docPartUnique/>
        </w:docPartObj>
      </w:sdtPr>
      <w:sdtEndPr/>
      <w:sdtContent>
        <w:p w14:paraId="30B3090B" w14:textId="77777777" w:rsidR="001C3E81" w:rsidRPr="001D6EF4" w:rsidRDefault="002E1C14" w:rsidP="00402A11">
          <w:pPr>
            <w:pStyle w:val="TOCHeading"/>
            <w:ind w:left="-709"/>
            <w:rPr>
              <w:lang w:val="es-ES_tradnl"/>
            </w:rPr>
          </w:pPr>
          <w:r w:rsidRPr="001D6EF4">
            <w:rPr>
              <w:rFonts w:eastAsia="Arial" w:cs="Arial"/>
              <w:color w:val="70AD47"/>
              <w:bdr w:val="nil"/>
              <w:lang w:val="es-ES_tradnl"/>
            </w:rPr>
            <w:t>Índice</w:t>
          </w:r>
        </w:p>
        <w:p w14:paraId="5F6EAC42" w14:textId="77777777" w:rsidR="00402A11" w:rsidRPr="001D6EF4" w:rsidRDefault="00402A11" w:rsidP="00402A11">
          <w:pPr>
            <w:rPr>
              <w:lang w:val="es-ES_tradnl"/>
            </w:rPr>
          </w:pPr>
        </w:p>
        <w:p w14:paraId="33D341D5" w14:textId="77777777" w:rsidR="00904DE9" w:rsidRPr="001D6EF4" w:rsidRDefault="002E1C14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_tradnl"/>
            </w:rPr>
          </w:pPr>
          <w:r w:rsidRPr="001D6EF4">
            <w:rPr>
              <w:lang w:val="es-ES_tradnl"/>
            </w:rPr>
            <w:fldChar w:fldCharType="begin"/>
          </w:r>
          <w:r w:rsidRPr="001D6EF4">
            <w:rPr>
              <w:lang w:val="es-ES_tradnl"/>
            </w:rPr>
            <w:instrText xml:space="preserve"> TOC \o "1-3" \h \z \u </w:instrText>
          </w:r>
          <w:r w:rsidRPr="001D6EF4">
            <w:rPr>
              <w:lang w:val="es-ES_tradnl"/>
            </w:rPr>
            <w:fldChar w:fldCharType="separate"/>
          </w:r>
          <w:hyperlink w:anchor="_Toc31295837" w:history="1">
            <w:r w:rsidRPr="001D6EF4">
              <w:rPr>
                <w:rStyle w:val="Hyperlink"/>
                <w:noProof/>
                <w:lang w:val="es-ES_tradnl"/>
              </w:rPr>
              <w:t>I.</w:t>
            </w:r>
            <w:r w:rsidRPr="001D6E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_tradnl"/>
              </w:rPr>
              <w:tab/>
            </w:r>
            <w:r w:rsidR="00AC3197" w:rsidRPr="001D6EF4">
              <w:rPr>
                <w:rStyle w:val="Hyperlink"/>
                <w:noProof/>
                <w:lang w:val="es-ES_tradnl"/>
              </w:rPr>
              <w:t>Panorama general</w:t>
            </w:r>
            <w:r w:rsidRPr="001D6EF4">
              <w:rPr>
                <w:noProof/>
                <w:webHidden/>
                <w:lang w:val="es-ES_tradnl"/>
              </w:rPr>
              <w:tab/>
            </w:r>
            <w:r w:rsidRPr="001D6EF4">
              <w:rPr>
                <w:noProof/>
                <w:webHidden/>
                <w:lang w:val="es-ES_tradnl"/>
              </w:rPr>
              <w:fldChar w:fldCharType="begin"/>
            </w:r>
            <w:r w:rsidRPr="001D6EF4">
              <w:rPr>
                <w:noProof/>
                <w:webHidden/>
                <w:lang w:val="es-ES_tradnl"/>
              </w:rPr>
              <w:instrText xml:space="preserve"> PAGEREF _Toc31295837 \h </w:instrText>
            </w:r>
            <w:r w:rsidRPr="001D6EF4">
              <w:rPr>
                <w:noProof/>
                <w:webHidden/>
                <w:lang w:val="es-ES_tradnl"/>
              </w:rPr>
            </w:r>
            <w:r w:rsidRPr="001D6EF4">
              <w:rPr>
                <w:noProof/>
                <w:webHidden/>
                <w:lang w:val="es-ES_tradnl"/>
              </w:rPr>
              <w:fldChar w:fldCharType="separate"/>
            </w:r>
            <w:r w:rsidR="00BB17F7">
              <w:rPr>
                <w:noProof/>
                <w:webHidden/>
                <w:lang w:val="es-ES_tradnl"/>
              </w:rPr>
              <w:t>2</w:t>
            </w:r>
            <w:r w:rsidRPr="001D6EF4">
              <w:rPr>
                <w:noProof/>
                <w:webHidden/>
                <w:lang w:val="es-ES_tradnl"/>
              </w:rPr>
              <w:fldChar w:fldCharType="end"/>
            </w:r>
          </w:hyperlink>
        </w:p>
        <w:p w14:paraId="4A916AC2" w14:textId="77777777" w:rsidR="00904DE9" w:rsidRPr="001D6EF4" w:rsidRDefault="00E61BB7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_tradnl"/>
            </w:rPr>
          </w:pPr>
          <w:hyperlink w:anchor="_Toc31295838" w:history="1">
            <w:r w:rsidR="002E1C14" w:rsidRPr="001D6EF4">
              <w:rPr>
                <w:rStyle w:val="Hyperlink"/>
                <w:noProof/>
                <w:lang w:val="es-ES_tradnl"/>
              </w:rPr>
              <w:t>II.</w:t>
            </w:r>
            <w:r w:rsidR="002E1C14" w:rsidRPr="001D6E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_tradnl"/>
              </w:rPr>
              <w:tab/>
            </w:r>
            <w:r w:rsidR="00AC3197" w:rsidRPr="001D6EF4">
              <w:rPr>
                <w:rStyle w:val="Hyperlink"/>
                <w:noProof/>
                <w:lang w:val="es-ES_tradnl"/>
              </w:rPr>
              <w:t>Objetivos del ejercicio</w:t>
            </w:r>
            <w:r w:rsidR="002E1C14" w:rsidRPr="001D6EF4">
              <w:rPr>
                <w:noProof/>
                <w:webHidden/>
                <w:lang w:val="es-ES_tradnl"/>
              </w:rPr>
              <w:tab/>
            </w:r>
            <w:r w:rsidR="002E1C14" w:rsidRPr="001D6EF4">
              <w:rPr>
                <w:noProof/>
                <w:webHidden/>
                <w:lang w:val="es-ES_tradnl"/>
              </w:rPr>
              <w:fldChar w:fldCharType="begin"/>
            </w:r>
            <w:r w:rsidR="002E1C14" w:rsidRPr="001D6EF4">
              <w:rPr>
                <w:noProof/>
                <w:webHidden/>
                <w:lang w:val="es-ES_tradnl"/>
              </w:rPr>
              <w:instrText xml:space="preserve"> PAGEREF _Toc31295838 \h </w:instrText>
            </w:r>
            <w:r w:rsidR="002E1C14" w:rsidRPr="001D6EF4">
              <w:rPr>
                <w:noProof/>
                <w:webHidden/>
                <w:lang w:val="es-ES_tradnl"/>
              </w:rPr>
            </w:r>
            <w:r w:rsidR="002E1C14" w:rsidRPr="001D6EF4">
              <w:rPr>
                <w:noProof/>
                <w:webHidden/>
                <w:lang w:val="es-ES_tradnl"/>
              </w:rPr>
              <w:fldChar w:fldCharType="separate"/>
            </w:r>
            <w:r w:rsidR="00BB17F7">
              <w:rPr>
                <w:noProof/>
                <w:webHidden/>
                <w:lang w:val="es-ES_tradnl"/>
              </w:rPr>
              <w:t>3</w:t>
            </w:r>
            <w:r w:rsidR="002E1C14" w:rsidRPr="001D6EF4">
              <w:rPr>
                <w:noProof/>
                <w:webHidden/>
                <w:lang w:val="es-ES_tradnl"/>
              </w:rPr>
              <w:fldChar w:fldCharType="end"/>
            </w:r>
          </w:hyperlink>
        </w:p>
        <w:p w14:paraId="47B98146" w14:textId="77777777" w:rsidR="00904DE9" w:rsidRPr="001D6EF4" w:rsidRDefault="00E61BB7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_tradnl"/>
            </w:rPr>
          </w:pPr>
          <w:hyperlink w:anchor="_Toc31295839" w:history="1">
            <w:r w:rsidR="002E1C14" w:rsidRPr="001D6EF4">
              <w:rPr>
                <w:rStyle w:val="Hyperlink"/>
                <w:noProof/>
                <w:lang w:val="es-ES_tradnl"/>
              </w:rPr>
              <w:t>III.</w:t>
            </w:r>
            <w:r w:rsidR="002E1C14" w:rsidRPr="001D6E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_tradnl"/>
              </w:rPr>
              <w:tab/>
            </w:r>
            <w:r w:rsidR="00AC3197" w:rsidRPr="001D6EF4">
              <w:rPr>
                <w:rStyle w:val="Hyperlink"/>
                <w:noProof/>
                <w:lang w:val="es-ES_tradnl"/>
              </w:rPr>
              <w:t>Resultados</w:t>
            </w:r>
            <w:r w:rsidR="002E1C14" w:rsidRPr="001D6EF4">
              <w:rPr>
                <w:noProof/>
                <w:webHidden/>
                <w:lang w:val="es-ES_tradnl"/>
              </w:rPr>
              <w:tab/>
            </w:r>
            <w:r w:rsidR="002E1C14" w:rsidRPr="001D6EF4">
              <w:rPr>
                <w:noProof/>
                <w:webHidden/>
                <w:lang w:val="es-ES_tradnl"/>
              </w:rPr>
              <w:fldChar w:fldCharType="begin"/>
            </w:r>
            <w:r w:rsidR="002E1C14" w:rsidRPr="001D6EF4">
              <w:rPr>
                <w:noProof/>
                <w:webHidden/>
                <w:lang w:val="es-ES_tradnl"/>
              </w:rPr>
              <w:instrText xml:space="preserve"> PAGEREF _Toc31295839 \h </w:instrText>
            </w:r>
            <w:r w:rsidR="002E1C14" w:rsidRPr="001D6EF4">
              <w:rPr>
                <w:noProof/>
                <w:webHidden/>
                <w:lang w:val="es-ES_tradnl"/>
              </w:rPr>
            </w:r>
            <w:r w:rsidR="002E1C14" w:rsidRPr="001D6EF4">
              <w:rPr>
                <w:noProof/>
                <w:webHidden/>
                <w:lang w:val="es-ES_tradnl"/>
              </w:rPr>
              <w:fldChar w:fldCharType="separate"/>
            </w:r>
            <w:r w:rsidR="00BB17F7">
              <w:rPr>
                <w:noProof/>
                <w:webHidden/>
                <w:lang w:val="es-ES_tradnl"/>
              </w:rPr>
              <w:t>4</w:t>
            </w:r>
            <w:r w:rsidR="002E1C14" w:rsidRPr="001D6EF4">
              <w:rPr>
                <w:noProof/>
                <w:webHidden/>
                <w:lang w:val="es-ES_tradnl"/>
              </w:rPr>
              <w:fldChar w:fldCharType="end"/>
            </w:r>
          </w:hyperlink>
        </w:p>
        <w:p w14:paraId="32A12A61" w14:textId="77777777" w:rsidR="00904DE9" w:rsidRPr="001D6EF4" w:rsidRDefault="00E61BB7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_tradnl"/>
            </w:rPr>
          </w:pPr>
          <w:hyperlink w:anchor="_Toc31295840" w:history="1">
            <w:r w:rsidR="002E1C14" w:rsidRPr="001D6EF4">
              <w:rPr>
                <w:rStyle w:val="Hyperlink"/>
                <w:noProof/>
                <w:lang w:val="es-ES_tradnl"/>
              </w:rPr>
              <w:t>IV.</w:t>
            </w:r>
            <w:r w:rsidR="002E1C14" w:rsidRPr="001D6E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_tradnl"/>
              </w:rPr>
              <w:tab/>
            </w:r>
            <w:r w:rsidR="00AC3197" w:rsidRPr="001D6EF4">
              <w:rPr>
                <w:rStyle w:val="Hyperlink"/>
                <w:noProof/>
                <w:lang w:val="es-ES_tradnl"/>
              </w:rPr>
              <w:t>Calendario del ejercicio y de las actividades de análisis posteriores</w:t>
            </w:r>
            <w:r w:rsidR="002E1C14" w:rsidRPr="001D6EF4">
              <w:rPr>
                <w:noProof/>
                <w:webHidden/>
                <w:lang w:val="es-ES_tradnl"/>
              </w:rPr>
              <w:tab/>
            </w:r>
            <w:r w:rsidR="002E1C14" w:rsidRPr="001D6EF4">
              <w:rPr>
                <w:noProof/>
                <w:webHidden/>
                <w:lang w:val="es-ES_tradnl"/>
              </w:rPr>
              <w:fldChar w:fldCharType="begin"/>
            </w:r>
            <w:r w:rsidR="002E1C14" w:rsidRPr="001D6EF4">
              <w:rPr>
                <w:noProof/>
                <w:webHidden/>
                <w:lang w:val="es-ES_tradnl"/>
              </w:rPr>
              <w:instrText xml:space="preserve"> PAGEREF _Toc31295840 \h </w:instrText>
            </w:r>
            <w:r w:rsidR="002E1C14" w:rsidRPr="001D6EF4">
              <w:rPr>
                <w:noProof/>
                <w:webHidden/>
                <w:lang w:val="es-ES_tradnl"/>
              </w:rPr>
            </w:r>
            <w:r w:rsidR="002E1C14" w:rsidRPr="001D6EF4">
              <w:rPr>
                <w:noProof/>
                <w:webHidden/>
                <w:lang w:val="es-ES_tradnl"/>
              </w:rPr>
              <w:fldChar w:fldCharType="separate"/>
            </w:r>
            <w:r w:rsidR="00BB17F7">
              <w:rPr>
                <w:noProof/>
                <w:webHidden/>
                <w:lang w:val="es-ES_tradnl"/>
              </w:rPr>
              <w:t>4</w:t>
            </w:r>
            <w:r w:rsidR="002E1C14" w:rsidRPr="001D6EF4">
              <w:rPr>
                <w:noProof/>
                <w:webHidden/>
                <w:lang w:val="es-ES_tradnl"/>
              </w:rPr>
              <w:fldChar w:fldCharType="end"/>
            </w:r>
          </w:hyperlink>
        </w:p>
        <w:p w14:paraId="6BE39DCF" w14:textId="77777777" w:rsidR="00904DE9" w:rsidRPr="001D6EF4" w:rsidRDefault="00E61BB7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_tradnl"/>
            </w:rPr>
          </w:pPr>
          <w:hyperlink w:anchor="_Toc31295841" w:history="1">
            <w:r w:rsidR="002E1C14" w:rsidRPr="001D6EF4">
              <w:rPr>
                <w:rStyle w:val="Hyperlink"/>
                <w:noProof/>
                <w:lang w:val="es-ES_tradnl"/>
              </w:rPr>
              <w:t>V.</w:t>
            </w:r>
            <w:r w:rsidR="002E1C14" w:rsidRPr="001D6E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_tradnl"/>
              </w:rPr>
              <w:tab/>
            </w:r>
            <w:r w:rsidR="00AC3197" w:rsidRPr="001D6EF4">
              <w:rPr>
                <w:rStyle w:val="Hyperlink"/>
                <w:noProof/>
                <w:lang w:val="es-ES_tradnl"/>
              </w:rPr>
              <w:t>¿Qué tiene que traer</w:t>
            </w:r>
            <w:r w:rsidR="002E1C14" w:rsidRPr="001D6EF4">
              <w:rPr>
                <w:rStyle w:val="Hyperlink"/>
                <w:noProof/>
                <w:lang w:val="es-ES_tradnl"/>
              </w:rPr>
              <w:t>?</w:t>
            </w:r>
            <w:r w:rsidR="002E1C14" w:rsidRPr="001D6EF4">
              <w:rPr>
                <w:noProof/>
                <w:webHidden/>
                <w:lang w:val="es-ES_tradnl"/>
              </w:rPr>
              <w:tab/>
            </w:r>
            <w:r w:rsidR="002E1C14" w:rsidRPr="001D6EF4">
              <w:rPr>
                <w:noProof/>
                <w:webHidden/>
                <w:lang w:val="es-ES_tradnl"/>
              </w:rPr>
              <w:fldChar w:fldCharType="begin"/>
            </w:r>
            <w:r w:rsidR="002E1C14" w:rsidRPr="001D6EF4">
              <w:rPr>
                <w:noProof/>
                <w:webHidden/>
                <w:lang w:val="es-ES_tradnl"/>
              </w:rPr>
              <w:instrText xml:space="preserve"> PAGEREF _Toc31295841 \h </w:instrText>
            </w:r>
            <w:r w:rsidR="002E1C14" w:rsidRPr="001D6EF4">
              <w:rPr>
                <w:noProof/>
                <w:webHidden/>
                <w:lang w:val="es-ES_tradnl"/>
              </w:rPr>
            </w:r>
            <w:r w:rsidR="002E1C14" w:rsidRPr="001D6EF4">
              <w:rPr>
                <w:noProof/>
                <w:webHidden/>
                <w:lang w:val="es-ES_tradnl"/>
              </w:rPr>
              <w:fldChar w:fldCharType="separate"/>
            </w:r>
            <w:r w:rsidR="00BB17F7">
              <w:rPr>
                <w:noProof/>
                <w:webHidden/>
                <w:lang w:val="es-ES_tradnl"/>
              </w:rPr>
              <w:t>5</w:t>
            </w:r>
            <w:r w:rsidR="002E1C14" w:rsidRPr="001D6EF4">
              <w:rPr>
                <w:noProof/>
                <w:webHidden/>
                <w:lang w:val="es-ES_tradnl"/>
              </w:rPr>
              <w:fldChar w:fldCharType="end"/>
            </w:r>
          </w:hyperlink>
        </w:p>
        <w:p w14:paraId="1629EE7C" w14:textId="77777777" w:rsidR="00904DE9" w:rsidRPr="001D6EF4" w:rsidRDefault="00E61BB7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_tradnl"/>
            </w:rPr>
          </w:pPr>
          <w:hyperlink w:anchor="_Toc31295842" w:history="1">
            <w:r w:rsidR="002E1C14" w:rsidRPr="001D6EF4">
              <w:rPr>
                <w:rStyle w:val="Hyperlink"/>
                <w:noProof/>
                <w:lang w:val="es-ES_tradnl"/>
              </w:rPr>
              <w:t>VI.</w:t>
            </w:r>
            <w:r w:rsidR="002E1C14" w:rsidRPr="001D6E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_tradnl"/>
              </w:rPr>
              <w:tab/>
            </w:r>
            <w:r w:rsidR="00AC3197" w:rsidRPr="001D6EF4">
              <w:rPr>
                <w:rStyle w:val="Hyperlink"/>
                <w:noProof/>
                <w:lang w:val="es-ES_tradnl"/>
              </w:rPr>
              <w:t>Materiales de referencia disponibles</w:t>
            </w:r>
            <w:r w:rsidR="002E1C14" w:rsidRPr="001D6EF4">
              <w:rPr>
                <w:noProof/>
                <w:webHidden/>
                <w:lang w:val="es-ES_tradnl"/>
              </w:rPr>
              <w:tab/>
            </w:r>
            <w:r w:rsidR="002E1C14" w:rsidRPr="001D6EF4">
              <w:rPr>
                <w:noProof/>
                <w:webHidden/>
                <w:lang w:val="es-ES_tradnl"/>
              </w:rPr>
              <w:fldChar w:fldCharType="begin"/>
            </w:r>
            <w:r w:rsidR="002E1C14" w:rsidRPr="001D6EF4">
              <w:rPr>
                <w:noProof/>
                <w:webHidden/>
                <w:lang w:val="es-ES_tradnl"/>
              </w:rPr>
              <w:instrText xml:space="preserve"> PAGEREF _Toc31295842 \h </w:instrText>
            </w:r>
            <w:r w:rsidR="002E1C14" w:rsidRPr="001D6EF4">
              <w:rPr>
                <w:noProof/>
                <w:webHidden/>
                <w:lang w:val="es-ES_tradnl"/>
              </w:rPr>
            </w:r>
            <w:r w:rsidR="002E1C14" w:rsidRPr="001D6EF4">
              <w:rPr>
                <w:noProof/>
                <w:webHidden/>
                <w:lang w:val="es-ES_tradnl"/>
              </w:rPr>
              <w:fldChar w:fldCharType="separate"/>
            </w:r>
            <w:r w:rsidR="00BB17F7">
              <w:rPr>
                <w:noProof/>
                <w:webHidden/>
                <w:lang w:val="es-ES_tradnl"/>
              </w:rPr>
              <w:t>5</w:t>
            </w:r>
            <w:r w:rsidR="002E1C14" w:rsidRPr="001D6EF4">
              <w:rPr>
                <w:noProof/>
                <w:webHidden/>
                <w:lang w:val="es-ES_tradnl"/>
              </w:rPr>
              <w:fldChar w:fldCharType="end"/>
            </w:r>
          </w:hyperlink>
        </w:p>
        <w:p w14:paraId="61AECE41" w14:textId="77777777" w:rsidR="00904DE9" w:rsidRPr="001D6EF4" w:rsidRDefault="00E61BB7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_tradnl"/>
            </w:rPr>
          </w:pPr>
          <w:hyperlink w:anchor="_Toc31295843" w:history="1">
            <w:r w:rsidR="002E1C14" w:rsidRPr="001D6EF4">
              <w:rPr>
                <w:rStyle w:val="Hyperlink"/>
                <w:noProof/>
                <w:lang w:val="es-ES_tradnl"/>
              </w:rPr>
              <w:t>VII.</w:t>
            </w:r>
            <w:r w:rsidR="002E1C14" w:rsidRPr="001D6E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_tradnl"/>
              </w:rPr>
              <w:tab/>
            </w:r>
            <w:r w:rsidR="00AC3197" w:rsidRPr="001D6EF4">
              <w:rPr>
                <w:rStyle w:val="Hyperlink"/>
                <w:noProof/>
                <w:lang w:val="es-ES_tradnl"/>
              </w:rPr>
              <w:t>Reglas básicas</w:t>
            </w:r>
            <w:r w:rsidR="002E1C14" w:rsidRPr="001D6EF4">
              <w:rPr>
                <w:noProof/>
                <w:webHidden/>
                <w:lang w:val="es-ES_tradnl"/>
              </w:rPr>
              <w:tab/>
            </w:r>
            <w:r w:rsidR="002E1C14" w:rsidRPr="001D6EF4">
              <w:rPr>
                <w:noProof/>
                <w:webHidden/>
                <w:lang w:val="es-ES_tradnl"/>
              </w:rPr>
              <w:fldChar w:fldCharType="begin"/>
            </w:r>
            <w:r w:rsidR="002E1C14" w:rsidRPr="001D6EF4">
              <w:rPr>
                <w:noProof/>
                <w:webHidden/>
                <w:lang w:val="es-ES_tradnl"/>
              </w:rPr>
              <w:instrText xml:space="preserve"> PAGEREF _Toc31295843 \h </w:instrText>
            </w:r>
            <w:r w:rsidR="002E1C14" w:rsidRPr="001D6EF4">
              <w:rPr>
                <w:noProof/>
                <w:webHidden/>
                <w:lang w:val="es-ES_tradnl"/>
              </w:rPr>
            </w:r>
            <w:r w:rsidR="002E1C14" w:rsidRPr="001D6EF4">
              <w:rPr>
                <w:noProof/>
                <w:webHidden/>
                <w:lang w:val="es-ES_tradnl"/>
              </w:rPr>
              <w:fldChar w:fldCharType="separate"/>
            </w:r>
            <w:r w:rsidR="00BB17F7">
              <w:rPr>
                <w:noProof/>
                <w:webHidden/>
                <w:lang w:val="es-ES_tradnl"/>
              </w:rPr>
              <w:t>6</w:t>
            </w:r>
            <w:r w:rsidR="002E1C14" w:rsidRPr="001D6EF4">
              <w:rPr>
                <w:noProof/>
                <w:webHidden/>
                <w:lang w:val="es-ES_tradnl"/>
              </w:rPr>
              <w:fldChar w:fldCharType="end"/>
            </w:r>
          </w:hyperlink>
        </w:p>
        <w:p w14:paraId="0A2B9132" w14:textId="77777777" w:rsidR="00904DE9" w:rsidRPr="001D6EF4" w:rsidRDefault="00E61BB7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_tradnl"/>
            </w:rPr>
          </w:pPr>
          <w:hyperlink w:anchor="_Toc31295844" w:history="1">
            <w:r w:rsidR="00AC3197" w:rsidRPr="001D6EF4">
              <w:rPr>
                <w:rStyle w:val="Hyperlink"/>
                <w:noProof/>
                <w:lang w:val="es-ES_tradnl"/>
              </w:rPr>
              <w:t>Función de los facilitadores</w:t>
            </w:r>
            <w:r w:rsidR="002E1C14" w:rsidRPr="001D6EF4">
              <w:rPr>
                <w:noProof/>
                <w:webHidden/>
                <w:lang w:val="es-ES_tradnl"/>
              </w:rPr>
              <w:tab/>
            </w:r>
            <w:r w:rsidR="002E1C14" w:rsidRPr="001D6EF4">
              <w:rPr>
                <w:noProof/>
                <w:webHidden/>
                <w:lang w:val="es-ES_tradnl"/>
              </w:rPr>
              <w:fldChar w:fldCharType="begin"/>
            </w:r>
            <w:r w:rsidR="002E1C14" w:rsidRPr="001D6EF4">
              <w:rPr>
                <w:noProof/>
                <w:webHidden/>
                <w:lang w:val="es-ES_tradnl"/>
              </w:rPr>
              <w:instrText xml:space="preserve"> PAGEREF _Toc31295844 \h </w:instrText>
            </w:r>
            <w:r w:rsidR="002E1C14" w:rsidRPr="001D6EF4">
              <w:rPr>
                <w:noProof/>
                <w:webHidden/>
                <w:lang w:val="es-ES_tradnl"/>
              </w:rPr>
            </w:r>
            <w:r w:rsidR="002E1C14" w:rsidRPr="001D6EF4">
              <w:rPr>
                <w:noProof/>
                <w:webHidden/>
                <w:lang w:val="es-ES_tradnl"/>
              </w:rPr>
              <w:fldChar w:fldCharType="separate"/>
            </w:r>
            <w:r w:rsidR="00BB17F7">
              <w:rPr>
                <w:noProof/>
                <w:webHidden/>
                <w:lang w:val="es-ES_tradnl"/>
              </w:rPr>
              <w:t>6</w:t>
            </w:r>
            <w:r w:rsidR="002E1C14" w:rsidRPr="001D6EF4">
              <w:rPr>
                <w:noProof/>
                <w:webHidden/>
                <w:lang w:val="es-ES_tradnl"/>
              </w:rPr>
              <w:fldChar w:fldCharType="end"/>
            </w:r>
          </w:hyperlink>
        </w:p>
        <w:p w14:paraId="446DEF20" w14:textId="77777777" w:rsidR="00904DE9" w:rsidRPr="001D6EF4" w:rsidRDefault="00E61BB7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_tradnl"/>
            </w:rPr>
          </w:pPr>
          <w:hyperlink w:anchor="_Toc31295845" w:history="1">
            <w:r w:rsidR="00AC3197" w:rsidRPr="001D6EF4">
              <w:rPr>
                <w:rStyle w:val="Hyperlink"/>
                <w:noProof/>
                <w:lang w:val="es-ES_tradnl"/>
              </w:rPr>
              <w:t>Su función</w:t>
            </w:r>
            <w:r w:rsidR="002E1C14" w:rsidRPr="001D6EF4">
              <w:rPr>
                <w:noProof/>
                <w:webHidden/>
                <w:lang w:val="es-ES_tradnl"/>
              </w:rPr>
              <w:tab/>
            </w:r>
            <w:r w:rsidR="002E1C14" w:rsidRPr="001D6EF4">
              <w:rPr>
                <w:noProof/>
                <w:webHidden/>
                <w:lang w:val="es-ES_tradnl"/>
              </w:rPr>
              <w:fldChar w:fldCharType="begin"/>
            </w:r>
            <w:r w:rsidR="002E1C14" w:rsidRPr="001D6EF4">
              <w:rPr>
                <w:noProof/>
                <w:webHidden/>
                <w:lang w:val="es-ES_tradnl"/>
              </w:rPr>
              <w:instrText xml:space="preserve"> PAGEREF _Toc31295845 \h </w:instrText>
            </w:r>
            <w:r w:rsidR="002E1C14" w:rsidRPr="001D6EF4">
              <w:rPr>
                <w:noProof/>
                <w:webHidden/>
                <w:lang w:val="es-ES_tradnl"/>
              </w:rPr>
            </w:r>
            <w:r w:rsidR="002E1C14" w:rsidRPr="001D6EF4">
              <w:rPr>
                <w:noProof/>
                <w:webHidden/>
                <w:lang w:val="es-ES_tradnl"/>
              </w:rPr>
              <w:fldChar w:fldCharType="separate"/>
            </w:r>
            <w:r w:rsidR="00BB17F7">
              <w:rPr>
                <w:noProof/>
                <w:webHidden/>
                <w:lang w:val="es-ES_tradnl"/>
              </w:rPr>
              <w:t>6</w:t>
            </w:r>
            <w:r w:rsidR="002E1C14" w:rsidRPr="001D6EF4">
              <w:rPr>
                <w:noProof/>
                <w:webHidden/>
                <w:lang w:val="es-ES_tradnl"/>
              </w:rPr>
              <w:fldChar w:fldCharType="end"/>
            </w:r>
          </w:hyperlink>
        </w:p>
        <w:p w14:paraId="487B6ECC" w14:textId="77777777" w:rsidR="00904DE9" w:rsidRPr="001D6EF4" w:rsidRDefault="00E61BB7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_tradnl"/>
            </w:rPr>
          </w:pPr>
          <w:hyperlink w:anchor="_Toc31295846" w:history="1">
            <w:r w:rsidR="002E1C14" w:rsidRPr="001D6EF4">
              <w:rPr>
                <w:rStyle w:val="Hyperlink"/>
                <w:noProof/>
                <w:lang w:val="es-ES_tradnl"/>
              </w:rPr>
              <w:t>VIII.</w:t>
            </w:r>
            <w:r w:rsidR="002E1C14" w:rsidRPr="001D6E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_tradnl"/>
              </w:rPr>
              <w:tab/>
            </w:r>
            <w:r w:rsidR="00AC3197" w:rsidRPr="001D6EF4">
              <w:rPr>
                <w:rStyle w:val="Hyperlink"/>
                <w:noProof/>
                <w:lang w:val="es-ES_tradnl"/>
              </w:rPr>
              <w:t>PROGRAMA DEL EJERCICIO DE SIMULACIÓN TEÓRICO</w:t>
            </w:r>
            <w:r w:rsidR="002E1C14" w:rsidRPr="001D6EF4">
              <w:rPr>
                <w:noProof/>
                <w:webHidden/>
                <w:lang w:val="es-ES_tradnl"/>
              </w:rPr>
              <w:tab/>
            </w:r>
            <w:r w:rsidR="002E1C14" w:rsidRPr="001D6EF4">
              <w:rPr>
                <w:noProof/>
                <w:webHidden/>
                <w:lang w:val="es-ES_tradnl"/>
              </w:rPr>
              <w:fldChar w:fldCharType="begin"/>
            </w:r>
            <w:r w:rsidR="002E1C14" w:rsidRPr="001D6EF4">
              <w:rPr>
                <w:noProof/>
                <w:webHidden/>
                <w:lang w:val="es-ES_tradnl"/>
              </w:rPr>
              <w:instrText xml:space="preserve"> PAGEREF _Toc31295846 \h </w:instrText>
            </w:r>
            <w:r w:rsidR="002E1C14" w:rsidRPr="001D6EF4">
              <w:rPr>
                <w:noProof/>
                <w:webHidden/>
                <w:lang w:val="es-ES_tradnl"/>
              </w:rPr>
            </w:r>
            <w:r w:rsidR="002E1C14" w:rsidRPr="001D6EF4">
              <w:rPr>
                <w:noProof/>
                <w:webHidden/>
                <w:lang w:val="es-ES_tradnl"/>
              </w:rPr>
              <w:fldChar w:fldCharType="separate"/>
            </w:r>
            <w:r w:rsidR="00BB17F7">
              <w:rPr>
                <w:noProof/>
                <w:webHidden/>
                <w:lang w:val="es-ES_tradnl"/>
              </w:rPr>
              <w:t>7</w:t>
            </w:r>
            <w:r w:rsidR="002E1C14" w:rsidRPr="001D6EF4">
              <w:rPr>
                <w:noProof/>
                <w:webHidden/>
                <w:lang w:val="es-ES_tradnl"/>
              </w:rPr>
              <w:fldChar w:fldCharType="end"/>
            </w:r>
          </w:hyperlink>
        </w:p>
        <w:p w14:paraId="42566F96" w14:textId="77777777" w:rsidR="001C3E81" w:rsidRPr="001D6EF4" w:rsidRDefault="002E1C14" w:rsidP="00402A11">
          <w:pPr>
            <w:spacing w:after="0"/>
            <w:rPr>
              <w:lang w:val="es-ES_tradnl"/>
            </w:rPr>
          </w:pPr>
          <w:r w:rsidRPr="001D6EF4">
            <w:rPr>
              <w:b/>
              <w:bCs/>
              <w:lang w:val="es-ES_tradnl"/>
            </w:rPr>
            <w:fldChar w:fldCharType="end"/>
          </w:r>
        </w:p>
      </w:sdtContent>
    </w:sdt>
    <w:p w14:paraId="0903A16A" w14:textId="77777777" w:rsidR="00F11939" w:rsidRPr="001D6EF4" w:rsidRDefault="002E1C14">
      <w:pPr>
        <w:snapToGrid/>
        <w:jc w:val="left"/>
        <w:rPr>
          <w:lang w:val="es-ES_tradnl"/>
        </w:rPr>
      </w:pPr>
      <w:r w:rsidRPr="001D6EF4">
        <w:rPr>
          <w:lang w:val="es-ES_tradnl"/>
        </w:rPr>
        <w:br w:type="page"/>
      </w:r>
    </w:p>
    <w:p w14:paraId="6B5423C4" w14:textId="77777777" w:rsidR="004E5F50" w:rsidRPr="00BB17F7" w:rsidRDefault="002E1C14" w:rsidP="00697F0F">
      <w:pPr>
        <w:pStyle w:val="Heading1"/>
        <w:numPr>
          <w:ilvl w:val="0"/>
          <w:numId w:val="7"/>
        </w:numPr>
        <w:ind w:left="-709"/>
      </w:pPr>
      <w:bookmarkStart w:id="1" w:name="_Toc31295837"/>
      <w:r w:rsidRPr="00BB17F7">
        <w:lastRenderedPageBreak/>
        <w:t>Panorama general</w:t>
      </w:r>
      <w:bookmarkEnd w:id="1"/>
    </w:p>
    <w:p w14:paraId="15ED0241" w14:textId="77777777" w:rsidR="008A19D8" w:rsidRPr="001D6EF4" w:rsidRDefault="008A19D8" w:rsidP="004E5F50">
      <w:pPr>
        <w:rPr>
          <w:lang w:val="es-ES_tradnl"/>
        </w:rPr>
      </w:pPr>
    </w:p>
    <w:p w14:paraId="407C2864" w14:textId="77777777" w:rsidR="00BE693E" w:rsidRPr="001D6EF4" w:rsidRDefault="002E1C14" w:rsidP="00BE693E">
      <w:pPr>
        <w:rPr>
          <w:b/>
          <w:bCs/>
          <w:i/>
          <w:iCs/>
          <w:lang w:val="es-ES_tradnl"/>
        </w:rPr>
      </w:pPr>
      <w:r w:rsidRPr="001D6EF4">
        <w:rPr>
          <w:rFonts w:eastAsia="Arial" w:cs="Arial"/>
          <w:b/>
          <w:bCs/>
          <w:i/>
          <w:iCs/>
          <w:bdr w:val="nil"/>
          <w:lang w:val="es-ES_tradnl"/>
        </w:rPr>
        <w:t>¿Qué es?</w:t>
      </w:r>
    </w:p>
    <w:p w14:paraId="762667AE" w14:textId="77777777" w:rsidR="00BE693E" w:rsidRPr="001D6EF4" w:rsidRDefault="002E1C14" w:rsidP="00BE693E">
      <w:pPr>
        <w:rPr>
          <w:lang w:val="es-ES_tradnl"/>
        </w:rPr>
      </w:pPr>
      <w:r w:rsidRPr="001D6EF4">
        <w:rPr>
          <w:rFonts w:eastAsia="Arial" w:cs="Arial"/>
          <w:bdr w:val="nil"/>
          <w:lang w:val="es-ES_tradnl"/>
        </w:rPr>
        <w:t>Este ejercicio de simulación t</w:t>
      </w:r>
      <w:r w:rsidR="00AC3197" w:rsidRPr="001D6EF4">
        <w:rPr>
          <w:rFonts w:eastAsia="Arial" w:cs="Arial"/>
          <w:bdr w:val="nil"/>
          <w:lang w:val="es-ES_tradnl"/>
        </w:rPr>
        <w:t>eó</w:t>
      </w:r>
      <w:r w:rsidRPr="001D6EF4">
        <w:rPr>
          <w:rFonts w:eastAsia="Arial" w:cs="Arial"/>
          <w:bdr w:val="nil"/>
          <w:lang w:val="es-ES_tradnl"/>
        </w:rPr>
        <w:t xml:space="preserve">rico sobre la COVID-19 es una herramienta desarrollada para ayudar a los gobiernos y a los organismos a reforzar los planes y políticas con el fin de poder identificar y contener un brote de COVID-19 en el país. El ejercicio de simulación teórico está diseñado para apoyar el uso de los </w:t>
      </w:r>
      <w:r w:rsidR="0093369B" w:rsidRPr="001D6EF4">
        <w:rPr>
          <w:rFonts w:eastAsia="Arial" w:cs="Arial"/>
          <w:bdr w:val="nil"/>
          <w:lang w:val="es-ES_tradnl"/>
        </w:rPr>
        <w:t>«</w:t>
      </w:r>
      <w:r w:rsidRPr="001D6EF4">
        <w:rPr>
          <w:rFonts w:eastAsia="Arial" w:cs="Arial"/>
          <w:bdr w:val="nil"/>
          <w:lang w:val="es-ES_tradnl"/>
        </w:rPr>
        <w:t>Parámetros de preparación operacional de la OMS frente a la COVID-19</w:t>
      </w:r>
      <w:r w:rsidR="0093369B" w:rsidRPr="001D6EF4">
        <w:rPr>
          <w:rFonts w:eastAsia="Arial" w:cs="Arial"/>
          <w:bdr w:val="nil"/>
          <w:lang w:val="es-ES_tradnl"/>
        </w:rPr>
        <w:t>»</w:t>
      </w:r>
      <w:r w:rsidRPr="001D6EF4">
        <w:rPr>
          <w:rFonts w:eastAsia="Arial" w:cs="Arial"/>
          <w:bdr w:val="nil"/>
          <w:lang w:val="es-ES_tradnl"/>
        </w:rPr>
        <w:t xml:space="preserve"> </w:t>
      </w:r>
      <w:r w:rsidRPr="001D6EF4">
        <w:rPr>
          <w:rFonts w:eastAsia="Arial" w:cs="Arial"/>
          <w:i/>
          <w:sz w:val="20"/>
          <w:szCs w:val="20"/>
          <w:bdr w:val="nil"/>
          <w:lang w:val="es-ES_tradnl"/>
        </w:rPr>
        <w:t>(los cuales figuran en los documentos de referencia proporcionados)</w:t>
      </w:r>
      <w:r w:rsidRPr="001D6EF4">
        <w:rPr>
          <w:rFonts w:eastAsia="Arial" w:cs="Arial"/>
          <w:bdr w:val="nil"/>
          <w:lang w:val="es-ES_tradnl"/>
        </w:rPr>
        <w:t>. En este ejercicio se utiliza el escenario de un caso importado como base para un debate detallado guiado por el facilitador del ejercicio.</w:t>
      </w:r>
    </w:p>
    <w:p w14:paraId="3A6478DF" w14:textId="77777777" w:rsidR="00BE693E" w:rsidRPr="001D6EF4" w:rsidRDefault="00BE693E" w:rsidP="00BE693E">
      <w:pPr>
        <w:rPr>
          <w:lang w:val="es-ES_tradnl"/>
        </w:rPr>
      </w:pPr>
    </w:p>
    <w:p w14:paraId="3B7DC3D3" w14:textId="77777777" w:rsidR="00BE693E" w:rsidRPr="001D6EF4" w:rsidRDefault="002E1C14" w:rsidP="00BE693E">
      <w:pPr>
        <w:rPr>
          <w:lang w:val="es-ES_tradnl"/>
        </w:rPr>
      </w:pPr>
      <w:r w:rsidRPr="001D6EF4">
        <w:rPr>
          <w:rFonts w:eastAsia="Arial" w:cs="Arial"/>
          <w:bdr w:val="nil"/>
          <w:lang w:val="es-ES_tradnl"/>
        </w:rPr>
        <w:t xml:space="preserve">Durante el ejercicio no se llevan a cabo acciones </w:t>
      </w:r>
      <w:r w:rsidR="001A0C2F" w:rsidRPr="001D6EF4">
        <w:rPr>
          <w:rFonts w:eastAsia="Arial" w:cs="Arial"/>
          <w:bdr w:val="nil"/>
          <w:lang w:val="es-ES_tradnl"/>
        </w:rPr>
        <w:t>«</w:t>
      </w:r>
      <w:r w:rsidRPr="001D6EF4">
        <w:rPr>
          <w:rFonts w:eastAsia="Arial" w:cs="Arial"/>
          <w:bdr w:val="nil"/>
          <w:lang w:val="es-ES_tradnl"/>
        </w:rPr>
        <w:t>reales</w:t>
      </w:r>
      <w:r w:rsidR="001A0C2F" w:rsidRPr="001D6EF4">
        <w:rPr>
          <w:rFonts w:eastAsia="Arial" w:cs="Arial"/>
          <w:bdr w:val="nil"/>
          <w:lang w:val="es-ES_tradnl"/>
        </w:rPr>
        <w:t>»</w:t>
      </w:r>
      <w:r w:rsidRPr="001D6EF4">
        <w:rPr>
          <w:rFonts w:eastAsia="Arial" w:cs="Arial"/>
          <w:bdr w:val="nil"/>
          <w:lang w:val="es-ES_tradnl"/>
        </w:rPr>
        <w:t>. Los participantes (basándose en su función en la vida real) explican y discuten entre ellos cómo reaccionarían ante el escenario, sin que se les pid</w:t>
      </w:r>
      <w:r w:rsidR="00B7673E" w:rsidRPr="001D6EF4">
        <w:rPr>
          <w:rFonts w:eastAsia="Arial" w:cs="Arial"/>
          <w:bdr w:val="nil"/>
          <w:lang w:val="es-ES_tradnl"/>
        </w:rPr>
        <w:t xml:space="preserve">a que ejecuten esas acciones. </w:t>
      </w:r>
      <w:r w:rsidRPr="001D6EF4">
        <w:rPr>
          <w:rFonts w:eastAsia="Arial" w:cs="Arial"/>
          <w:bdr w:val="nil"/>
          <w:lang w:val="es-ES_tradnl"/>
        </w:rPr>
        <w:t>Antes de empezar el ejercicio, es importante que todos los participantes conozcan sus funciones y responsabilidades en relación con el plan nacional de respuesta o el plan de contingencia apropiado.</w:t>
      </w:r>
    </w:p>
    <w:p w14:paraId="62CE540F" w14:textId="77777777" w:rsidR="005216CA" w:rsidRPr="001D6EF4" w:rsidRDefault="005216CA">
      <w:pPr>
        <w:snapToGrid/>
        <w:jc w:val="left"/>
        <w:rPr>
          <w:lang w:val="es-ES_tradnl"/>
        </w:rPr>
      </w:pPr>
      <w:r w:rsidRPr="001D6EF4">
        <w:rPr>
          <w:lang w:val="es-ES_tradnl"/>
        </w:rPr>
        <w:br w:type="page"/>
      </w:r>
    </w:p>
    <w:p w14:paraId="207BBE8F" w14:textId="77777777" w:rsidR="00BE693E" w:rsidRPr="002B026C" w:rsidRDefault="002E1C14" w:rsidP="00697F0F">
      <w:pPr>
        <w:pStyle w:val="Heading1"/>
        <w:numPr>
          <w:ilvl w:val="0"/>
          <w:numId w:val="7"/>
        </w:numPr>
        <w:ind w:left="-709"/>
      </w:pPr>
      <w:bookmarkStart w:id="2" w:name="_Toc31295838"/>
      <w:r w:rsidRPr="002B026C">
        <w:t>Objetivos del ejercicio</w:t>
      </w:r>
      <w:bookmarkEnd w:id="2"/>
    </w:p>
    <w:p w14:paraId="464A3822" w14:textId="77777777" w:rsidR="00BE693E" w:rsidRPr="001D6EF4" w:rsidRDefault="00BE693E" w:rsidP="00BE693E">
      <w:pPr>
        <w:rPr>
          <w:lang w:val="es-ES_tradnl"/>
        </w:rPr>
      </w:pPr>
    </w:p>
    <w:p w14:paraId="2858556E" w14:textId="77777777" w:rsidR="00363140" w:rsidRPr="001D6EF4" w:rsidRDefault="002E1C14" w:rsidP="00363140">
      <w:pPr>
        <w:rPr>
          <w:lang w:val="es-ES_tradnl"/>
        </w:rPr>
      </w:pPr>
      <w:r w:rsidRPr="001D6EF4">
        <w:rPr>
          <w:rFonts w:eastAsia="Arial" w:cs="Arial"/>
          <w:bdr w:val="nil"/>
          <w:lang w:val="es-ES_tradnl"/>
        </w:rPr>
        <w:t>Los objetivos del ejercicio</w:t>
      </w:r>
      <w:r w:rsidR="00AC3197" w:rsidRPr="001D6EF4">
        <w:rPr>
          <w:rFonts w:eastAsia="Arial" w:cs="Arial"/>
          <w:bdr w:val="nil"/>
          <w:lang w:val="es-ES_tradnl"/>
        </w:rPr>
        <w:t xml:space="preserve"> de simulación teórico</w:t>
      </w:r>
      <w:r w:rsidRPr="001D6EF4">
        <w:rPr>
          <w:rFonts w:eastAsia="Arial" w:cs="Arial"/>
          <w:bdr w:val="nil"/>
          <w:lang w:val="es-ES_tradnl"/>
        </w:rPr>
        <w:t xml:space="preserve"> son:</w:t>
      </w:r>
    </w:p>
    <w:p w14:paraId="5FD23812" w14:textId="77777777" w:rsidR="00363140" w:rsidRPr="001D6EF4" w:rsidRDefault="002E1C14" w:rsidP="00363140">
      <w:pPr>
        <w:pStyle w:val="ListParagraph"/>
        <w:spacing w:line="360" w:lineRule="auto"/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 xml:space="preserve">Compartir información sobre sus progresos en materia de preparación, en particular </w:t>
      </w:r>
      <w:r w:rsidR="00AC3197" w:rsidRPr="001D6EF4">
        <w:rPr>
          <w:rFonts w:eastAsia="Arial"/>
          <w:bdr w:val="nil"/>
          <w:lang w:val="es-ES_tradnl"/>
        </w:rPr>
        <w:t xml:space="preserve">respecto </w:t>
      </w:r>
      <w:r w:rsidR="00166F9F" w:rsidRPr="001D6EF4">
        <w:rPr>
          <w:rFonts w:eastAsia="Arial"/>
          <w:bdr w:val="nil"/>
          <w:lang w:val="es-ES_tradnl"/>
        </w:rPr>
        <w:t xml:space="preserve">de </w:t>
      </w:r>
      <w:r w:rsidR="00AC3197" w:rsidRPr="001D6EF4">
        <w:rPr>
          <w:rFonts w:eastAsia="Arial"/>
          <w:bdr w:val="nil"/>
          <w:lang w:val="es-ES_tradnl"/>
        </w:rPr>
        <w:t>las</w:t>
      </w:r>
      <w:r w:rsidRPr="001D6EF4">
        <w:rPr>
          <w:rFonts w:eastAsia="Arial"/>
          <w:bdr w:val="nil"/>
          <w:lang w:val="es-ES_tradnl"/>
        </w:rPr>
        <w:t xml:space="preserve"> capacidades de respuesta, los planes y los procedimientos para identificar y responder a un caso importado de COVID-19 en su país</w:t>
      </w:r>
      <w:r w:rsidR="00AC3197" w:rsidRPr="001D6EF4">
        <w:rPr>
          <w:rFonts w:eastAsia="Arial"/>
          <w:bdr w:val="nil"/>
          <w:lang w:val="es-ES_tradnl"/>
        </w:rPr>
        <w:t>.</w:t>
      </w:r>
    </w:p>
    <w:p w14:paraId="1EBE05F3" w14:textId="77777777" w:rsidR="00363140" w:rsidRPr="001D6EF4" w:rsidRDefault="002E1C14" w:rsidP="00363140">
      <w:pPr>
        <w:pStyle w:val="ListParagraph"/>
        <w:spacing w:line="360" w:lineRule="auto"/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>Determinar las áreas de interdependencia entre los actores sanitarios y otros sectores</w:t>
      </w:r>
      <w:r w:rsidR="00AC3197" w:rsidRPr="001D6EF4">
        <w:rPr>
          <w:rFonts w:eastAsia="Arial"/>
          <w:bdr w:val="nil"/>
          <w:lang w:val="es-ES_tradnl"/>
        </w:rPr>
        <w:t>.</w:t>
      </w:r>
    </w:p>
    <w:p w14:paraId="7AF6F4F8" w14:textId="77777777" w:rsidR="00363140" w:rsidRPr="001D6EF4" w:rsidRDefault="002E1C14" w:rsidP="00363140">
      <w:pPr>
        <w:pStyle w:val="ListParagraph"/>
        <w:spacing w:line="360" w:lineRule="auto"/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 xml:space="preserve">Realizar un análisis de las deficiencias sobre la base de los Parámetros de preparación operacional de la OMS frente a la COVID-19 </w:t>
      </w:r>
      <w:r w:rsidRPr="001D6EF4">
        <w:rPr>
          <w:rFonts w:eastAsia="Arial"/>
          <w:i/>
          <w:iCs/>
          <w:sz w:val="20"/>
          <w:szCs w:val="20"/>
          <w:bdr w:val="nil"/>
          <w:lang w:val="es-ES_tradnl"/>
        </w:rPr>
        <w:t>(los cuales figuran en los documentos de referencia).</w:t>
      </w:r>
    </w:p>
    <w:p w14:paraId="6F20C90C" w14:textId="77777777" w:rsidR="00363140" w:rsidRPr="001D6EF4" w:rsidRDefault="002E1C14" w:rsidP="00363140">
      <w:pPr>
        <w:pStyle w:val="ListParagraph"/>
        <w:spacing w:line="360" w:lineRule="auto"/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>Elaborar un plan de acción para mejorar su nivel de preparación sobre la base de los Parámetros de preparación operacional de la OMS frente a la COVID-19.</w:t>
      </w:r>
    </w:p>
    <w:p w14:paraId="57CDD468" w14:textId="77777777" w:rsidR="00363140" w:rsidRPr="001D6EF4" w:rsidRDefault="002E1C14" w:rsidP="00363140">
      <w:pPr>
        <w:pStyle w:val="ListParagraph"/>
        <w:spacing w:line="360" w:lineRule="auto"/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>Revisar el proceso de gestión de las operaciones frente a un caso sospechoso de COVID-19</w:t>
      </w:r>
      <w:r w:rsidR="00AC3197" w:rsidRPr="001D6EF4">
        <w:rPr>
          <w:rFonts w:eastAsia="Arial"/>
          <w:bdr w:val="nil"/>
          <w:lang w:val="es-ES_tradnl"/>
        </w:rPr>
        <w:t>.</w:t>
      </w:r>
    </w:p>
    <w:p w14:paraId="0E5A8E26" w14:textId="77777777" w:rsidR="00363140" w:rsidRPr="001D6EF4" w:rsidRDefault="002E1C14" w:rsidP="00363140">
      <w:pPr>
        <w:pStyle w:val="ListParagraph"/>
        <w:spacing w:line="360" w:lineRule="auto"/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>Confirmar los procedimientos de notificación, coordinación y comunicación interna antes y después de la confirmación de un caso de COVID-19.</w:t>
      </w:r>
    </w:p>
    <w:p w14:paraId="430BFEA7" w14:textId="77777777" w:rsidR="00363140" w:rsidRPr="001D6EF4" w:rsidRDefault="002E1C14" w:rsidP="00363140">
      <w:pPr>
        <w:pStyle w:val="ListParagraph"/>
        <w:spacing w:line="360" w:lineRule="auto"/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>Confirmar los procedimientos relacionados con la gestión de un caso sospechoso antes y después de l</w:t>
      </w:r>
      <w:r w:rsidR="00BE5DE3" w:rsidRPr="001D6EF4">
        <w:rPr>
          <w:rFonts w:eastAsia="Arial"/>
          <w:bdr w:val="nil"/>
          <w:lang w:val="es-ES_tradnl"/>
        </w:rPr>
        <w:t>a confirmación en laboratorio.</w:t>
      </w:r>
    </w:p>
    <w:p w14:paraId="3E352502" w14:textId="77777777" w:rsidR="00363140" w:rsidRPr="001D6EF4" w:rsidRDefault="002E1C14" w:rsidP="00363140">
      <w:pPr>
        <w:pStyle w:val="ListParagraph"/>
        <w:spacing w:line="360" w:lineRule="auto"/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 xml:space="preserve">Revisar los planes para aclarar las líneas de </w:t>
      </w:r>
      <w:r w:rsidR="00166F9F" w:rsidRPr="001D6EF4">
        <w:rPr>
          <w:rFonts w:eastAsia="Arial"/>
          <w:bdr w:val="nil"/>
          <w:lang w:val="es-ES_tradnl"/>
        </w:rPr>
        <w:t xml:space="preserve">rendición de cuentas </w:t>
      </w:r>
      <w:r w:rsidRPr="001D6EF4">
        <w:rPr>
          <w:rFonts w:eastAsia="Arial"/>
          <w:bdr w:val="nil"/>
          <w:lang w:val="es-ES_tradnl"/>
        </w:rPr>
        <w:t>(funciones y responsabilidades) y comunicación para posibilitar una respuesta oportuna, bien coordinada y eficaz.</w:t>
      </w:r>
    </w:p>
    <w:p w14:paraId="17D99D7D" w14:textId="77777777" w:rsidR="00363140" w:rsidRPr="001D6EF4" w:rsidRDefault="002E1C14" w:rsidP="00363140">
      <w:pPr>
        <w:pStyle w:val="ListParagraph"/>
        <w:spacing w:line="360" w:lineRule="auto"/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>Revisar los requisitos de los laboratorios de salud pública y la financiación</w:t>
      </w:r>
      <w:r w:rsidR="00AC3197" w:rsidRPr="001D6EF4">
        <w:rPr>
          <w:rFonts w:eastAsia="Arial"/>
          <w:bdr w:val="nil"/>
          <w:lang w:val="es-ES_tradnl"/>
        </w:rPr>
        <w:t>.</w:t>
      </w:r>
    </w:p>
    <w:p w14:paraId="127B7D22" w14:textId="77777777" w:rsidR="00363140" w:rsidRPr="001D6EF4" w:rsidRDefault="002E1C14" w:rsidP="00363140">
      <w:pPr>
        <w:pStyle w:val="ListParagraph"/>
        <w:spacing w:line="360" w:lineRule="auto"/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>Revisar los planes de comunicación de riesgos y de comunicación con los medios de difusión.</w:t>
      </w:r>
    </w:p>
    <w:p w14:paraId="267C4816" w14:textId="77777777" w:rsidR="00363140" w:rsidRPr="001D6EF4" w:rsidRDefault="002E1C14" w:rsidP="00363140">
      <w:pPr>
        <w:snapToGrid/>
        <w:jc w:val="left"/>
        <w:rPr>
          <w:rFonts w:eastAsia="Calibri" w:cs="Arial"/>
          <w:lang w:val="es-ES_tradnl"/>
        </w:rPr>
      </w:pPr>
      <w:r w:rsidRPr="001D6EF4">
        <w:rPr>
          <w:lang w:val="es-ES_tradnl"/>
        </w:rPr>
        <w:br w:type="page"/>
      </w:r>
    </w:p>
    <w:p w14:paraId="08E63974" w14:textId="77777777" w:rsidR="00BE693E" w:rsidRPr="001D6EF4" w:rsidRDefault="002E1C14" w:rsidP="00697F0F">
      <w:pPr>
        <w:pStyle w:val="Heading1"/>
        <w:numPr>
          <w:ilvl w:val="0"/>
          <w:numId w:val="7"/>
        </w:numPr>
        <w:ind w:left="-709"/>
        <w:rPr>
          <w:lang w:val="es-ES_tradnl"/>
        </w:rPr>
      </w:pPr>
      <w:bookmarkStart w:id="3" w:name="_Toc31295839"/>
      <w:r w:rsidRPr="00697F0F">
        <w:t>Resultados</w:t>
      </w:r>
      <w:bookmarkEnd w:id="3"/>
    </w:p>
    <w:p w14:paraId="0336D93B" w14:textId="77777777" w:rsidR="00363140" w:rsidRPr="001D6EF4" w:rsidRDefault="00363140" w:rsidP="004537E1">
      <w:pPr>
        <w:spacing w:after="120"/>
        <w:rPr>
          <w:lang w:val="es-ES_tradnl"/>
        </w:rPr>
      </w:pPr>
    </w:p>
    <w:p w14:paraId="6A3867D9" w14:textId="77777777" w:rsidR="00363140" w:rsidRPr="001D6EF4" w:rsidRDefault="002E1C14" w:rsidP="004537E1">
      <w:pPr>
        <w:spacing w:after="120" w:line="240" w:lineRule="auto"/>
        <w:rPr>
          <w:lang w:val="es-ES_tradnl"/>
        </w:rPr>
      </w:pPr>
      <w:r w:rsidRPr="002D23FB">
        <w:rPr>
          <w:lang w:val="es-ES"/>
        </w:rPr>
        <w:t>Como</w:t>
      </w:r>
      <w:r w:rsidRPr="001D6EF4">
        <w:rPr>
          <w:rFonts w:eastAsia="Arial" w:cs="Arial"/>
          <w:bdr w:val="nil"/>
          <w:lang w:val="es-ES_tradnl"/>
        </w:rPr>
        <w:t xml:space="preserve"> resultado </w:t>
      </w:r>
      <w:r w:rsidRPr="002D23FB">
        <w:rPr>
          <w:lang w:val="es-ES"/>
        </w:rPr>
        <w:t>de</w:t>
      </w:r>
      <w:r w:rsidRPr="001D6EF4">
        <w:rPr>
          <w:rFonts w:eastAsia="Arial" w:cs="Arial"/>
          <w:bdr w:val="nil"/>
          <w:lang w:val="es-ES_tradnl"/>
        </w:rPr>
        <w:t xml:space="preserve"> la simulación y de las actividades de análisis posteriores, los participantes deberían:</w:t>
      </w:r>
    </w:p>
    <w:p w14:paraId="10F4F19D" w14:textId="77777777" w:rsidR="00363140" w:rsidRPr="001D6EF4" w:rsidRDefault="002E1C14" w:rsidP="004537E1">
      <w:pPr>
        <w:pStyle w:val="ListParagraph"/>
        <w:numPr>
          <w:ilvl w:val="0"/>
          <w:numId w:val="9"/>
        </w:numPr>
        <w:spacing w:after="0" w:line="360" w:lineRule="auto"/>
        <w:ind w:left="714" w:hanging="357"/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>Determinar los principales riesgos que planteará un brote en lo que respecta a sus actuales procedimien</w:t>
      </w:r>
      <w:r w:rsidR="008E4B9B" w:rsidRPr="001D6EF4">
        <w:rPr>
          <w:rFonts w:eastAsia="Arial"/>
          <w:bdr w:val="nil"/>
          <w:lang w:val="es-ES_tradnl"/>
        </w:rPr>
        <w:t xml:space="preserve">tos y capacidades </w:t>
      </w:r>
      <w:r w:rsidR="008E4B9B" w:rsidRPr="00E63532">
        <w:rPr>
          <w:lang w:val="es-ES"/>
        </w:rPr>
        <w:t>de</w:t>
      </w:r>
      <w:r w:rsidR="008E4B9B" w:rsidRPr="001D6EF4">
        <w:rPr>
          <w:rFonts w:eastAsia="Arial"/>
          <w:bdr w:val="nil"/>
          <w:lang w:val="es-ES_tradnl"/>
        </w:rPr>
        <w:t xml:space="preserve"> respuesta.</w:t>
      </w:r>
    </w:p>
    <w:p w14:paraId="1FE5CF3B" w14:textId="77777777" w:rsidR="00363140" w:rsidRPr="001D6EF4" w:rsidRDefault="002E1C14" w:rsidP="004537E1">
      <w:pPr>
        <w:pStyle w:val="ListParagraph"/>
        <w:numPr>
          <w:ilvl w:val="0"/>
          <w:numId w:val="9"/>
        </w:numPr>
        <w:spacing w:after="0" w:line="360" w:lineRule="auto"/>
        <w:ind w:left="714" w:hanging="357"/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>Determinar y acordar los próximos pasos y plazos para reforzar la preparación.</w:t>
      </w:r>
    </w:p>
    <w:p w14:paraId="4E4BD0F1" w14:textId="77777777" w:rsidR="00363140" w:rsidRPr="001D6EF4" w:rsidRDefault="002E1C14" w:rsidP="004537E1">
      <w:pPr>
        <w:pStyle w:val="ListParagraph"/>
        <w:numPr>
          <w:ilvl w:val="0"/>
          <w:numId w:val="9"/>
        </w:numPr>
        <w:spacing w:after="0" w:line="360" w:lineRule="auto"/>
        <w:ind w:left="714" w:hanging="357"/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 xml:space="preserve">Comprender mejor las funciones y responsabilidades y las metodologías para trabajar con las contrapartes y otros asociados </w:t>
      </w:r>
      <w:r w:rsidRPr="00E63532">
        <w:rPr>
          <w:lang w:val="es-ES"/>
        </w:rPr>
        <w:t>externos</w:t>
      </w:r>
      <w:r w:rsidRPr="001D6EF4">
        <w:rPr>
          <w:rFonts w:eastAsia="Arial"/>
          <w:bdr w:val="nil"/>
          <w:lang w:val="es-ES_tradnl"/>
        </w:rPr>
        <w:t>.</w:t>
      </w:r>
    </w:p>
    <w:p w14:paraId="4D9B8478" w14:textId="77777777" w:rsidR="00363140" w:rsidRPr="001D6EF4" w:rsidRDefault="002E1C14" w:rsidP="004537E1">
      <w:pPr>
        <w:pStyle w:val="ListParagraph"/>
        <w:numPr>
          <w:ilvl w:val="0"/>
          <w:numId w:val="9"/>
        </w:numPr>
        <w:spacing w:after="0" w:line="360" w:lineRule="auto"/>
        <w:ind w:left="714" w:hanging="357"/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>Familiarizarse con las directrices, la documentación y las herramientas de ayuda disponibles para la planificación y respuesta a un brote.</w:t>
      </w:r>
    </w:p>
    <w:p w14:paraId="6235BE0B" w14:textId="77777777" w:rsidR="00363140" w:rsidRPr="001D6EF4" w:rsidRDefault="002E1C14" w:rsidP="004537E1">
      <w:pPr>
        <w:pStyle w:val="ListParagraph"/>
        <w:numPr>
          <w:ilvl w:val="0"/>
          <w:numId w:val="9"/>
        </w:numPr>
        <w:spacing w:after="0" w:line="360" w:lineRule="auto"/>
        <w:ind w:left="714" w:hanging="357"/>
        <w:contextualSpacing w:val="0"/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 xml:space="preserve">Reforzar la capacidad de trabajo en equipo en apoyo de la gestión de una respuesta a </w:t>
      </w:r>
      <w:r w:rsidR="00AC3197" w:rsidRPr="001D6EF4">
        <w:rPr>
          <w:rFonts w:eastAsia="Arial"/>
          <w:bdr w:val="nil"/>
          <w:lang w:val="es-ES_tradnl"/>
        </w:rPr>
        <w:t xml:space="preserve">la </w:t>
      </w:r>
      <w:r w:rsidRPr="001D6EF4">
        <w:rPr>
          <w:rFonts w:eastAsia="Arial"/>
          <w:bdr w:val="nil"/>
          <w:lang w:val="es-ES_tradnl"/>
        </w:rPr>
        <w:t xml:space="preserve">COVID-19 y otras emergencias </w:t>
      </w:r>
      <w:r w:rsidRPr="00E63532">
        <w:rPr>
          <w:lang w:val="es-ES"/>
        </w:rPr>
        <w:t>nacionales</w:t>
      </w:r>
      <w:r w:rsidRPr="001D6EF4">
        <w:rPr>
          <w:rFonts w:eastAsia="Arial"/>
          <w:bdr w:val="nil"/>
          <w:lang w:val="es-ES_tradnl"/>
        </w:rPr>
        <w:t>.</w:t>
      </w:r>
    </w:p>
    <w:p w14:paraId="42C88CA7" w14:textId="77777777" w:rsidR="00BE693E" w:rsidRPr="001D6EF4" w:rsidRDefault="002E1C14" w:rsidP="004537E1">
      <w:pPr>
        <w:pStyle w:val="Heading1"/>
        <w:numPr>
          <w:ilvl w:val="0"/>
          <w:numId w:val="7"/>
        </w:numPr>
        <w:spacing w:after="40"/>
        <w:ind w:hanging="851"/>
        <w:rPr>
          <w:lang w:val="es-ES_tradnl"/>
        </w:rPr>
      </w:pPr>
      <w:bookmarkStart w:id="4" w:name="_Toc31295840"/>
      <w:r w:rsidRPr="001D6EF4">
        <w:rPr>
          <w:rFonts w:eastAsia="Arial" w:cs="Arial"/>
          <w:color w:val="70AD47"/>
          <w:bdr w:val="nil"/>
          <w:lang w:val="es-ES_tradnl"/>
        </w:rPr>
        <w:t xml:space="preserve">CALENDARIO DEL EJERCICIO Y </w:t>
      </w:r>
      <w:bookmarkEnd w:id="4"/>
      <w:r w:rsidR="00AC3197" w:rsidRPr="001D6EF4">
        <w:rPr>
          <w:rFonts w:eastAsia="Arial" w:cs="Arial"/>
          <w:color w:val="70AD47"/>
          <w:bdr w:val="nil"/>
          <w:lang w:val="es-ES_tradnl"/>
        </w:rPr>
        <w:t>DE LAs ACTIVIDADes DE ANÁLISIS POSTERIORes</w:t>
      </w:r>
    </w:p>
    <w:p w14:paraId="22C8C8A6" w14:textId="77777777" w:rsidR="00363140" w:rsidRPr="001D6EF4" w:rsidRDefault="00363140" w:rsidP="004537E1">
      <w:pPr>
        <w:spacing w:after="120"/>
        <w:rPr>
          <w:lang w:val="es-ES_tradnl"/>
        </w:rPr>
      </w:pPr>
    </w:p>
    <w:p w14:paraId="0BC643F3" w14:textId="77777777" w:rsidR="00BE693E" w:rsidRPr="001D6EF4" w:rsidRDefault="002E1C14" w:rsidP="00BE693E">
      <w:pPr>
        <w:rPr>
          <w:lang w:val="es-ES_tradnl"/>
        </w:rPr>
      </w:pPr>
      <w:r w:rsidRPr="001D6EF4">
        <w:rPr>
          <w:rFonts w:eastAsia="Arial" w:cs="Arial"/>
          <w:bdr w:val="nil"/>
          <w:lang w:val="es-ES_tradnl"/>
        </w:rPr>
        <w:t>El ejercicio se llevará a cabo a un ritmo acelerado, comprimiendo las semanas en aproximadamente 3-4 horas. A los participantes se les proporcionará comida y bebida durante los descansos programados.</w:t>
      </w:r>
    </w:p>
    <w:p w14:paraId="50298B3B" w14:textId="77777777" w:rsidR="00BE693E" w:rsidRPr="001D6EF4" w:rsidRDefault="002E1C14" w:rsidP="00BE693E">
      <w:pPr>
        <w:rPr>
          <w:lang w:val="es-ES_tradnl"/>
        </w:rPr>
      </w:pPr>
      <w:r w:rsidRPr="001D6EF4">
        <w:rPr>
          <w:rFonts w:eastAsia="Arial" w:cs="Arial"/>
          <w:bdr w:val="nil"/>
          <w:lang w:val="es-ES_tradnl"/>
        </w:rPr>
        <w:t>Tras el ejercicio se llevará a cabo un debate de grupo. Todo el personal</w:t>
      </w:r>
      <w:r w:rsidR="00AC3197" w:rsidRPr="001D6EF4">
        <w:rPr>
          <w:rFonts w:eastAsia="Arial" w:cs="Arial"/>
          <w:bdr w:val="nil"/>
          <w:lang w:val="es-ES_tradnl"/>
        </w:rPr>
        <w:t xml:space="preserve"> participante tomará parte</w:t>
      </w:r>
      <w:r w:rsidRPr="001D6EF4">
        <w:rPr>
          <w:rFonts w:eastAsia="Arial" w:cs="Arial"/>
          <w:bdr w:val="nil"/>
          <w:lang w:val="es-ES_tradnl"/>
        </w:rPr>
        <w:t xml:space="preserve"> tanto en el ejercicio de simulación como en el subsiguiente debate de grupo durante </w:t>
      </w:r>
      <w:r w:rsidR="00AC3197" w:rsidRPr="001D6EF4">
        <w:rPr>
          <w:rFonts w:eastAsia="Arial" w:cs="Arial"/>
          <w:bdr w:val="nil"/>
          <w:lang w:val="es-ES_tradnl"/>
        </w:rPr>
        <w:t>la actividad de análisis</w:t>
      </w:r>
      <w:r w:rsidRPr="001D6EF4">
        <w:rPr>
          <w:rFonts w:eastAsia="Arial" w:cs="Arial"/>
          <w:bdr w:val="nil"/>
          <w:lang w:val="es-ES_tradnl"/>
        </w:rPr>
        <w:t>. En el debate de grupo se abordar</w:t>
      </w:r>
      <w:r w:rsidR="00AC3197" w:rsidRPr="001D6EF4">
        <w:rPr>
          <w:rFonts w:eastAsia="Arial" w:cs="Arial"/>
          <w:bdr w:val="nil"/>
          <w:lang w:val="es-ES_tradnl"/>
        </w:rPr>
        <w:t>á</w:t>
      </w:r>
      <w:r w:rsidRPr="001D6EF4">
        <w:rPr>
          <w:rFonts w:eastAsia="Arial" w:cs="Arial"/>
          <w:bdr w:val="nil"/>
          <w:lang w:val="es-ES_tradnl"/>
        </w:rPr>
        <w:t>n las lecciones aprendidas en el ejercicio y se utilizarán los Parámetros de preparación operacional de la OMS frente a la COVID-19 a fin de determinar las acciones de seguimiento para mejorar el nivel de preparación nacional.</w:t>
      </w:r>
    </w:p>
    <w:p w14:paraId="64CF3AFC" w14:textId="77777777" w:rsidR="00BE693E" w:rsidRPr="001D6EF4" w:rsidRDefault="002E1C14" w:rsidP="00363140">
      <w:pPr>
        <w:pBdr>
          <w:top w:val="single" w:sz="8" w:space="1" w:color="70AD47" w:themeColor="accent6"/>
          <w:left w:val="single" w:sz="8" w:space="4" w:color="70AD47" w:themeColor="accent6"/>
          <w:bottom w:val="single" w:sz="8" w:space="1" w:color="70AD47" w:themeColor="accent6"/>
          <w:right w:val="single" w:sz="8" w:space="4" w:color="70AD47" w:themeColor="accent6"/>
        </w:pBdr>
        <w:jc w:val="center"/>
        <w:rPr>
          <w:lang w:val="es-ES_tradnl"/>
        </w:rPr>
      </w:pPr>
      <w:r w:rsidRPr="001D6EF4">
        <w:rPr>
          <w:rFonts w:eastAsia="Arial" w:cs="Arial"/>
          <w:bdr w:val="nil"/>
          <w:lang w:val="es-ES_tradnl"/>
        </w:rPr>
        <w:t xml:space="preserve">Se solicita su </w:t>
      </w:r>
      <w:r w:rsidRPr="001D6EF4">
        <w:rPr>
          <w:rFonts w:eastAsia="Arial" w:cs="Arial"/>
          <w:b/>
          <w:bCs/>
          <w:i/>
          <w:iCs/>
          <w:u w:val="single"/>
          <w:bdr w:val="nil"/>
          <w:lang w:val="es-ES_tradnl"/>
        </w:rPr>
        <w:t>plena</w:t>
      </w:r>
      <w:r w:rsidRPr="001D6EF4">
        <w:rPr>
          <w:rFonts w:eastAsia="Arial" w:cs="Arial"/>
          <w:bdr w:val="nil"/>
          <w:lang w:val="es-ES_tradnl"/>
        </w:rPr>
        <w:t xml:space="preserve"> participación durante todo el ejercicio </w:t>
      </w:r>
      <w:r w:rsidRPr="001D6EF4">
        <w:rPr>
          <w:rFonts w:eastAsia="Arial" w:cs="Arial"/>
          <w:b/>
          <w:bCs/>
          <w:i/>
          <w:iCs/>
          <w:bdr w:val="nil"/>
          <w:lang w:val="es-ES_tradnl"/>
        </w:rPr>
        <w:t xml:space="preserve">y las </w:t>
      </w:r>
      <w:r w:rsidR="00AC3197" w:rsidRPr="001D6EF4">
        <w:rPr>
          <w:rFonts w:eastAsia="Arial" w:cs="Arial"/>
          <w:b/>
          <w:bCs/>
          <w:i/>
          <w:iCs/>
          <w:bdr w:val="nil"/>
          <w:lang w:val="es-ES_tradnl"/>
        </w:rPr>
        <w:t>actividades de análisis posteriores</w:t>
      </w:r>
      <w:r w:rsidRPr="001D6EF4">
        <w:rPr>
          <w:rFonts w:eastAsia="Arial" w:cs="Arial"/>
          <w:bdr w:val="nil"/>
          <w:lang w:val="es-ES_tradnl"/>
        </w:rPr>
        <w:t>.</w:t>
      </w:r>
    </w:p>
    <w:p w14:paraId="7D16CC9B" w14:textId="77777777" w:rsidR="00BE693E" w:rsidRPr="001D6EF4" w:rsidRDefault="002E1C14" w:rsidP="007F2749">
      <w:pPr>
        <w:pStyle w:val="Heading1"/>
        <w:numPr>
          <w:ilvl w:val="0"/>
          <w:numId w:val="7"/>
        </w:numPr>
        <w:ind w:left="-709"/>
        <w:rPr>
          <w:lang w:val="es-ES_tradnl"/>
        </w:rPr>
      </w:pPr>
      <w:bookmarkStart w:id="5" w:name="_Toc31295841"/>
      <w:r w:rsidRPr="001D6EF4">
        <w:rPr>
          <w:rFonts w:eastAsia="Arial" w:cs="Arial"/>
          <w:color w:val="70AD47"/>
          <w:bdr w:val="nil"/>
          <w:lang w:val="es-ES_tradnl"/>
        </w:rPr>
        <w:t>¿Qué tiene que traer?</w:t>
      </w:r>
      <w:bookmarkEnd w:id="5"/>
    </w:p>
    <w:p w14:paraId="6EB44832" w14:textId="77777777" w:rsidR="00363140" w:rsidRPr="001D6EF4" w:rsidRDefault="00363140" w:rsidP="00BE693E">
      <w:pPr>
        <w:rPr>
          <w:lang w:val="es-ES_tradnl"/>
        </w:rPr>
      </w:pPr>
    </w:p>
    <w:p w14:paraId="1542A9F7" w14:textId="77777777" w:rsidR="00363140" w:rsidRPr="001D6EF4" w:rsidRDefault="002E1C14" w:rsidP="00363140">
      <w:pPr>
        <w:pStyle w:val="ListParagraph"/>
        <w:numPr>
          <w:ilvl w:val="0"/>
          <w:numId w:val="18"/>
        </w:numPr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>El plan de respuesta nacional (si lo hubiere)</w:t>
      </w:r>
    </w:p>
    <w:p w14:paraId="397F2FB0" w14:textId="77777777" w:rsidR="00BE693E" w:rsidRPr="001D6EF4" w:rsidRDefault="002E1C14" w:rsidP="00363140">
      <w:pPr>
        <w:pStyle w:val="ListParagraph"/>
        <w:numPr>
          <w:ilvl w:val="0"/>
          <w:numId w:val="18"/>
        </w:numPr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>El plan de respuesta de su organismo a la COVID-19 (si lo hubiere)</w:t>
      </w:r>
    </w:p>
    <w:p w14:paraId="5F554D4D" w14:textId="77777777" w:rsidR="00363140" w:rsidRPr="001D6EF4" w:rsidRDefault="002E1C14" w:rsidP="00363140">
      <w:pPr>
        <w:pStyle w:val="ListParagraph"/>
        <w:numPr>
          <w:ilvl w:val="0"/>
          <w:numId w:val="18"/>
        </w:numPr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>El plan de respuesta a pandemias de su organismo (si lo hubiere)</w:t>
      </w:r>
    </w:p>
    <w:p w14:paraId="66835F0F" w14:textId="77777777" w:rsidR="00BE693E" w:rsidRPr="001D6EF4" w:rsidRDefault="002E1C14" w:rsidP="007F2749">
      <w:pPr>
        <w:pStyle w:val="Heading1"/>
        <w:numPr>
          <w:ilvl w:val="0"/>
          <w:numId w:val="7"/>
        </w:numPr>
        <w:ind w:left="-709"/>
        <w:rPr>
          <w:lang w:val="es-ES_tradnl"/>
        </w:rPr>
      </w:pPr>
      <w:bookmarkStart w:id="6" w:name="_Toc31295842"/>
      <w:r w:rsidRPr="001D6EF4">
        <w:rPr>
          <w:rFonts w:eastAsia="Arial" w:cs="Arial"/>
          <w:color w:val="70AD47"/>
          <w:bdr w:val="nil"/>
          <w:lang w:val="es-ES_tradnl"/>
        </w:rPr>
        <w:t>Material de referencia disponible</w:t>
      </w:r>
      <w:bookmarkEnd w:id="6"/>
    </w:p>
    <w:p w14:paraId="58E2A55A" w14:textId="77777777" w:rsidR="00112419" w:rsidRPr="001D6EF4" w:rsidRDefault="00112419" w:rsidP="00BE693E">
      <w:pPr>
        <w:rPr>
          <w:color w:val="000000" w:themeColor="text1"/>
          <w:lang w:val="es-ES_tradnl"/>
        </w:rPr>
      </w:pPr>
    </w:p>
    <w:p w14:paraId="09EE64E9" w14:textId="77777777" w:rsidR="00112419" w:rsidRPr="00180981" w:rsidRDefault="002E1C14" w:rsidP="004F7E75">
      <w:pPr>
        <w:pStyle w:val="ListParagraph"/>
        <w:numPr>
          <w:ilvl w:val="0"/>
          <w:numId w:val="21"/>
        </w:numPr>
        <w:rPr>
          <w:color w:val="00B0F0"/>
          <w:spacing w:val="-4"/>
          <w:lang w:val="es-ES_tradnl"/>
        </w:rPr>
      </w:pPr>
      <w:r w:rsidRPr="00180981">
        <w:rPr>
          <w:rFonts w:eastAsia="Arial"/>
          <w:spacing w:val="-4"/>
          <w:bdr w:val="nil"/>
          <w:lang w:val="es-ES_tradnl"/>
        </w:rPr>
        <w:t xml:space="preserve">Parámetros de preparación operacional de la OMS frente a la COVID-19 </w:t>
      </w:r>
      <w:r w:rsidRPr="00180981">
        <w:rPr>
          <w:rFonts w:eastAsia="Arial"/>
          <w:color w:val="00B0F0"/>
          <w:spacing w:val="-4"/>
          <w:bdr w:val="nil"/>
          <w:lang w:val="es-ES_tradnl"/>
        </w:rPr>
        <w:t>*** facilitar la lista junto con este manual ***</w:t>
      </w:r>
    </w:p>
    <w:p w14:paraId="19A1F1C0" w14:textId="77777777" w:rsidR="00DD03AC" w:rsidRPr="001D6EF4" w:rsidRDefault="002E1C14" w:rsidP="00DD03AC">
      <w:pPr>
        <w:pStyle w:val="ListParagraph"/>
        <w:numPr>
          <w:ilvl w:val="0"/>
          <w:numId w:val="19"/>
        </w:numPr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>Orientaciones técnicas sobre la enfermedad por el nuevo coronavirus (COVID-19):</w:t>
      </w:r>
    </w:p>
    <w:p w14:paraId="74C40194" w14:textId="77777777" w:rsidR="00DD03AC" w:rsidRPr="001D6EF4" w:rsidRDefault="00E61BB7" w:rsidP="00DD03AC">
      <w:pPr>
        <w:pStyle w:val="ListParagraph"/>
        <w:numPr>
          <w:ilvl w:val="1"/>
          <w:numId w:val="19"/>
        </w:numPr>
        <w:rPr>
          <w:highlight w:val="yellow"/>
          <w:lang w:val="es-ES_tradnl"/>
        </w:rPr>
      </w:pPr>
      <w:hyperlink r:id="rId16" w:history="1">
        <w:r w:rsidR="002E1C14" w:rsidRPr="001D6EF4">
          <w:rPr>
            <w:rFonts w:eastAsia="Arial"/>
            <w:color w:val="0563C1"/>
            <w:highlight w:val="yellow"/>
            <w:u w:val="single"/>
            <w:bdr w:val="nil"/>
            <w:lang w:val="es-ES_tradnl"/>
          </w:rPr>
          <w:t>diagnóstico de laboratorio</w:t>
        </w:r>
      </w:hyperlink>
      <w:r w:rsidR="002E1C14" w:rsidRPr="001D6EF4">
        <w:rPr>
          <w:rFonts w:eastAsia="Arial"/>
          <w:highlight w:val="yellow"/>
          <w:bdr w:val="nil"/>
          <w:lang w:val="es-ES_tradnl"/>
        </w:rPr>
        <w:t>,</w:t>
      </w:r>
    </w:p>
    <w:p w14:paraId="1E7D78C3" w14:textId="77777777" w:rsidR="00DD03AC" w:rsidRPr="00180981" w:rsidRDefault="00E61BB7" w:rsidP="00DD03AC">
      <w:pPr>
        <w:pStyle w:val="ListParagraph"/>
        <w:numPr>
          <w:ilvl w:val="1"/>
          <w:numId w:val="19"/>
        </w:numPr>
        <w:rPr>
          <w:lang w:val="es-ES_tradnl"/>
        </w:rPr>
      </w:pPr>
      <w:hyperlink r:id="rId17" w:history="1">
        <w:r w:rsidR="002E1C14" w:rsidRPr="00180981">
          <w:rPr>
            <w:rFonts w:eastAsia="Arial"/>
            <w:color w:val="0563C1"/>
            <w:u w:val="single"/>
            <w:bdr w:val="nil"/>
            <w:lang w:val="es-ES_tradnl"/>
          </w:rPr>
          <w:t>gestión clínica</w:t>
        </w:r>
      </w:hyperlink>
      <w:r w:rsidR="002E1C14" w:rsidRPr="00180981">
        <w:rPr>
          <w:rFonts w:eastAsia="Arial"/>
          <w:bdr w:val="nil"/>
          <w:lang w:val="es-ES_tradnl"/>
        </w:rPr>
        <w:t>,</w:t>
      </w:r>
    </w:p>
    <w:p w14:paraId="4E8E9D31" w14:textId="77777777" w:rsidR="00DD03AC" w:rsidRPr="00180981" w:rsidRDefault="00E61BB7" w:rsidP="00DD03AC">
      <w:pPr>
        <w:pStyle w:val="ListParagraph"/>
        <w:numPr>
          <w:ilvl w:val="1"/>
          <w:numId w:val="19"/>
        </w:numPr>
        <w:rPr>
          <w:lang w:val="es-ES_tradnl"/>
        </w:rPr>
      </w:pPr>
      <w:hyperlink r:id="rId18" w:history="1">
        <w:r w:rsidR="002E1C14" w:rsidRPr="00180981">
          <w:rPr>
            <w:rFonts w:eastAsia="Arial"/>
            <w:color w:val="0563C1"/>
            <w:u w:val="single"/>
            <w:bdr w:val="nil"/>
            <w:lang w:val="es-ES_tradnl"/>
          </w:rPr>
          <w:t>prevención y control de infecciones en centros sanitarios</w:t>
        </w:r>
      </w:hyperlink>
      <w:r w:rsidR="002E1C14" w:rsidRPr="00180981">
        <w:rPr>
          <w:rFonts w:eastAsia="Arial"/>
          <w:bdr w:val="nil"/>
          <w:lang w:val="es-ES_tradnl"/>
        </w:rPr>
        <w:t>,</w:t>
      </w:r>
    </w:p>
    <w:p w14:paraId="50313E29" w14:textId="77777777" w:rsidR="00DD03AC" w:rsidRPr="00180981" w:rsidRDefault="00E61BB7" w:rsidP="00DD03AC">
      <w:pPr>
        <w:pStyle w:val="ListParagraph"/>
        <w:numPr>
          <w:ilvl w:val="1"/>
          <w:numId w:val="19"/>
        </w:numPr>
        <w:rPr>
          <w:lang w:val="es-ES_tradnl"/>
        </w:rPr>
      </w:pPr>
      <w:hyperlink r:id="rId19" w:history="1">
        <w:r w:rsidR="002E1C14" w:rsidRPr="00180981">
          <w:rPr>
            <w:rFonts w:eastAsia="Arial"/>
            <w:color w:val="0563C1"/>
            <w:u w:val="single"/>
            <w:bdr w:val="nil"/>
            <w:lang w:val="es-ES_tradnl"/>
          </w:rPr>
          <w:t>atención domiciliaria a pacientes con presunta infección por el nuevo coronavirus</w:t>
        </w:r>
      </w:hyperlink>
      <w:r w:rsidR="002E1C14" w:rsidRPr="00180981">
        <w:rPr>
          <w:rFonts w:eastAsia="Arial"/>
          <w:bdr w:val="nil"/>
          <w:lang w:val="es-ES_tradnl"/>
        </w:rPr>
        <w:t>,</w:t>
      </w:r>
    </w:p>
    <w:p w14:paraId="0C2A912D" w14:textId="77777777" w:rsidR="00DD03AC" w:rsidRPr="00180981" w:rsidRDefault="00E61BB7" w:rsidP="00DD03AC">
      <w:pPr>
        <w:pStyle w:val="ListParagraph"/>
        <w:numPr>
          <w:ilvl w:val="1"/>
          <w:numId w:val="19"/>
        </w:numPr>
        <w:rPr>
          <w:lang w:val="es-ES_tradnl"/>
        </w:rPr>
      </w:pPr>
      <w:hyperlink r:id="rId20" w:history="1">
        <w:r w:rsidR="002E1C14" w:rsidRPr="00180981">
          <w:rPr>
            <w:rFonts w:eastAsia="Arial"/>
            <w:color w:val="0563C1"/>
            <w:u w:val="single"/>
            <w:bdr w:val="nil"/>
            <w:lang w:val="es-ES_tradnl"/>
          </w:rPr>
          <w:t>comunicación de riesgos y participación de la comunidad</w:t>
        </w:r>
      </w:hyperlink>
      <w:r w:rsidR="002E1C14" w:rsidRPr="00180981">
        <w:rPr>
          <w:rFonts w:eastAsia="Arial"/>
          <w:bdr w:val="nil"/>
          <w:lang w:val="es-ES_tradnl"/>
        </w:rPr>
        <w:t>,</w:t>
      </w:r>
    </w:p>
    <w:p w14:paraId="58101C80" w14:textId="77777777" w:rsidR="00DD03AC" w:rsidRPr="00180981" w:rsidRDefault="00E61BB7" w:rsidP="00DD03AC">
      <w:pPr>
        <w:pStyle w:val="ListParagraph"/>
        <w:numPr>
          <w:ilvl w:val="1"/>
          <w:numId w:val="19"/>
        </w:numPr>
        <w:rPr>
          <w:lang w:val="es-ES_tradnl"/>
        </w:rPr>
      </w:pPr>
      <w:hyperlink r:id="rId21" w:history="1">
        <w:r w:rsidR="002E1C14" w:rsidRPr="00180981">
          <w:rPr>
            <w:rFonts w:eastAsia="Arial"/>
            <w:color w:val="0563C1"/>
            <w:u w:val="single"/>
            <w:bdr w:val="nil"/>
            <w:lang w:val="es-ES_tradnl"/>
          </w:rPr>
          <w:t>protocolo de investigación de la transmisión en el hogar</w:t>
        </w:r>
      </w:hyperlink>
      <w:r w:rsidR="002E1C14" w:rsidRPr="00180981">
        <w:rPr>
          <w:rFonts w:eastAsia="Arial"/>
          <w:bdr w:val="nil"/>
          <w:lang w:val="es-ES_tradnl"/>
        </w:rPr>
        <w:t>,</w:t>
      </w:r>
    </w:p>
    <w:p w14:paraId="7D223A54" w14:textId="77777777" w:rsidR="00DD03AC" w:rsidRPr="00180981" w:rsidRDefault="00E61BB7" w:rsidP="00DD03AC">
      <w:pPr>
        <w:pStyle w:val="ListParagraph"/>
        <w:numPr>
          <w:ilvl w:val="1"/>
          <w:numId w:val="19"/>
        </w:numPr>
        <w:rPr>
          <w:rStyle w:val="Hyperlink"/>
          <w:color w:val="auto"/>
          <w:u w:val="none"/>
          <w:lang w:val="es-ES_tradnl"/>
        </w:rPr>
      </w:pPr>
      <w:hyperlink r:id="rId22" w:history="1">
        <w:r w:rsidR="002E1C14" w:rsidRPr="00180981">
          <w:rPr>
            <w:rFonts w:eastAsia="Arial"/>
            <w:color w:val="0563C1"/>
            <w:u w:val="single"/>
            <w:bdr w:val="nil"/>
            <w:lang w:val="es-ES_tradnl"/>
          </w:rPr>
          <w:t>paquete de productos esenciales para hacer frente a</w:t>
        </w:r>
        <w:r w:rsidR="00AC3197" w:rsidRPr="00180981">
          <w:rPr>
            <w:rFonts w:eastAsia="Arial"/>
            <w:color w:val="0563C1"/>
            <w:u w:val="single"/>
            <w:bdr w:val="nil"/>
            <w:lang w:val="es-ES_tradnl"/>
          </w:rPr>
          <w:t xml:space="preserve"> la</w:t>
        </w:r>
        <w:r w:rsidR="002E1C14" w:rsidRPr="00180981">
          <w:rPr>
            <w:rFonts w:eastAsia="Arial"/>
            <w:color w:val="0563C1"/>
            <w:u w:val="single"/>
            <w:bdr w:val="nil"/>
            <w:lang w:val="es-ES_tradnl"/>
          </w:rPr>
          <w:t xml:space="preserve"> enfermedad</w:t>
        </w:r>
      </w:hyperlink>
    </w:p>
    <w:p w14:paraId="2524B4EF" w14:textId="77777777" w:rsidR="008D236A" w:rsidRPr="001D6EF4" w:rsidRDefault="008D236A" w:rsidP="008D236A">
      <w:pPr>
        <w:pStyle w:val="ListParagraph"/>
        <w:ind w:left="1440"/>
        <w:rPr>
          <w:lang w:val="es-ES_tradnl"/>
        </w:rPr>
      </w:pPr>
    </w:p>
    <w:p w14:paraId="0C3DF797" w14:textId="77777777" w:rsidR="008D236A" w:rsidRPr="00180981" w:rsidRDefault="002E1C14" w:rsidP="008D236A">
      <w:pPr>
        <w:pStyle w:val="ListParagraph"/>
        <w:numPr>
          <w:ilvl w:val="0"/>
          <w:numId w:val="19"/>
        </w:numPr>
        <w:rPr>
          <w:lang w:val="es-ES_tradnl"/>
        </w:rPr>
      </w:pPr>
      <w:r w:rsidRPr="00180981">
        <w:rPr>
          <w:rFonts w:eastAsia="Arial"/>
          <w:bdr w:val="nil"/>
          <w:lang w:val="es-ES_tradnl"/>
        </w:rPr>
        <w:t>Curso de formación en línea sobre</w:t>
      </w:r>
      <w:r w:rsidR="00AC3197" w:rsidRPr="00180981">
        <w:rPr>
          <w:rFonts w:eastAsia="Arial"/>
          <w:bdr w:val="nil"/>
          <w:lang w:val="es-ES_tradnl"/>
        </w:rPr>
        <w:t xml:space="preserve"> </w:t>
      </w:r>
      <w:hyperlink r:id="rId23" w:history="1">
        <w:r w:rsidRPr="00180981">
          <w:rPr>
            <w:rFonts w:eastAsia="Arial"/>
            <w:color w:val="0563C1"/>
            <w:u w:val="single"/>
            <w:bdr w:val="nil"/>
            <w:lang w:val="es-ES_tradnl"/>
          </w:rPr>
          <w:t>virus respiratorios emergentes, incluido el nuevo coronavirus: métodos de detección, prevención, respuesta y control</w:t>
        </w:r>
      </w:hyperlink>
    </w:p>
    <w:p w14:paraId="40500943" w14:textId="77777777" w:rsidR="004E7FE2" w:rsidRPr="001D6EF4" w:rsidRDefault="002E1C14" w:rsidP="004E7FE2">
      <w:pPr>
        <w:rPr>
          <w:lang w:val="es-ES_tradnl"/>
        </w:rPr>
      </w:pPr>
      <w:r w:rsidRPr="001D6EF4">
        <w:rPr>
          <w:rFonts w:eastAsia="Arial" w:cs="Arial"/>
          <w:bdr w:val="nil"/>
          <w:lang w:val="es-ES_tradnl"/>
        </w:rPr>
        <w:t xml:space="preserve">Dado que durante el ejercicio solo se </w:t>
      </w:r>
      <w:r w:rsidR="00AC3197" w:rsidRPr="001D6EF4">
        <w:rPr>
          <w:rFonts w:eastAsia="Arial" w:cs="Arial"/>
          <w:bdr w:val="nil"/>
          <w:lang w:val="es-ES_tradnl"/>
        </w:rPr>
        <w:t>pondrá a disposición u</w:t>
      </w:r>
      <w:r w:rsidRPr="001D6EF4">
        <w:rPr>
          <w:rFonts w:eastAsia="Arial" w:cs="Arial"/>
          <w:bdr w:val="nil"/>
          <w:lang w:val="es-ES_tradnl"/>
        </w:rPr>
        <w:t>n número limitado de copias de los materiales de referencia en las salas de reuniones, se anima a los participantes a familiarizarse con estos documentos antes del ejercicio de simulación.</w:t>
      </w:r>
    </w:p>
    <w:p w14:paraId="59802C06" w14:textId="77777777" w:rsidR="00BE693E" w:rsidRPr="001D6EF4" w:rsidRDefault="0045098D" w:rsidP="00BE693E">
      <w:pPr>
        <w:rPr>
          <w:color w:val="00B0F0"/>
          <w:lang w:val="es-ES_tradnl"/>
        </w:rPr>
      </w:pPr>
      <w:r>
        <w:rPr>
          <w:rFonts w:eastAsia="Arial" w:cs="Arial"/>
          <w:color w:val="00B0F0"/>
          <w:bdr w:val="nil"/>
          <w:lang w:val="es-ES_tradnl"/>
        </w:rPr>
        <w:t>******</w:t>
      </w:r>
      <w:r w:rsidR="002E1C14" w:rsidRPr="001D6EF4">
        <w:rPr>
          <w:rFonts w:eastAsia="Arial" w:cs="Arial"/>
          <w:color w:val="00B0F0"/>
          <w:bdr w:val="nil"/>
          <w:lang w:val="es-ES_tradnl"/>
        </w:rPr>
        <w:t>El facilitador principal añadirá documentos adicionales según sea necesario******</w:t>
      </w:r>
    </w:p>
    <w:p w14:paraId="2525D678" w14:textId="77777777" w:rsidR="00BE693E" w:rsidRPr="001D6EF4" w:rsidRDefault="002E1C14" w:rsidP="007F2749">
      <w:pPr>
        <w:pStyle w:val="Heading1"/>
        <w:numPr>
          <w:ilvl w:val="0"/>
          <w:numId w:val="7"/>
        </w:numPr>
        <w:ind w:left="-709"/>
        <w:rPr>
          <w:lang w:val="es-ES_tradnl"/>
        </w:rPr>
      </w:pPr>
      <w:bookmarkStart w:id="7" w:name="_Toc31295843"/>
      <w:r w:rsidRPr="001D6EF4">
        <w:rPr>
          <w:rFonts w:eastAsia="Arial" w:cs="Arial"/>
          <w:color w:val="70AD47"/>
          <w:bdr w:val="nil"/>
          <w:lang w:val="es-ES_tradnl"/>
        </w:rPr>
        <w:t>Reglas básicas</w:t>
      </w:r>
      <w:bookmarkEnd w:id="7"/>
    </w:p>
    <w:p w14:paraId="37A18FD6" w14:textId="77777777" w:rsidR="00BE693E" w:rsidRPr="001D6EF4" w:rsidRDefault="00BE693E" w:rsidP="00BE693E">
      <w:pPr>
        <w:rPr>
          <w:lang w:val="es-ES_tradnl"/>
        </w:rPr>
      </w:pPr>
    </w:p>
    <w:p w14:paraId="4C17E134" w14:textId="77777777" w:rsidR="00BE693E" w:rsidRPr="001D6EF4" w:rsidRDefault="002E1C14" w:rsidP="00A22AB6">
      <w:pPr>
        <w:pStyle w:val="Heading2"/>
        <w:rPr>
          <w:lang w:val="es-ES_tradnl"/>
        </w:rPr>
      </w:pPr>
      <w:bookmarkStart w:id="8" w:name="_Toc31295844"/>
      <w:r w:rsidRPr="001D6EF4">
        <w:rPr>
          <w:rFonts w:eastAsia="Arial" w:cs="Arial"/>
          <w:color w:val="70AD47"/>
          <w:bdr w:val="nil"/>
          <w:lang w:val="es-ES_tradnl"/>
        </w:rPr>
        <w:t>Función de los facilitadores</w:t>
      </w:r>
      <w:bookmarkEnd w:id="8"/>
    </w:p>
    <w:p w14:paraId="4B276746" w14:textId="77777777" w:rsidR="00A22AB6" w:rsidRPr="001D6EF4" w:rsidRDefault="00A22AB6" w:rsidP="00A22AB6">
      <w:pPr>
        <w:rPr>
          <w:lang w:val="es-ES_tradnl"/>
        </w:rPr>
      </w:pPr>
    </w:p>
    <w:p w14:paraId="41B1CB09" w14:textId="77777777" w:rsidR="00BE693E" w:rsidRPr="001D6EF4" w:rsidRDefault="002E1C14" w:rsidP="00A22AB6">
      <w:pPr>
        <w:rPr>
          <w:lang w:val="es-ES_tradnl"/>
        </w:rPr>
      </w:pPr>
      <w:r w:rsidRPr="001D6EF4">
        <w:rPr>
          <w:rFonts w:eastAsia="Arial" w:cs="Arial"/>
          <w:bdr w:val="nil"/>
          <w:lang w:val="es-ES_tradnl"/>
        </w:rPr>
        <w:t xml:space="preserve">Además de velar por el buen desarrollo del ejercicio de simulación y de las actividades de análisis posteriores, la tarea del facilitador es ayudar a los participantes a alcanzar los objetivos enunciados del ejercicio. A tal fin, el facilitador no dará respuestas directas a las preguntas planteadas o identificadas por los participantes. Por el contrario, fomentará un debate intenso entre todos los participantes, manteniendo al mismo tiempo la fluidez general del ejercicio. </w:t>
      </w:r>
    </w:p>
    <w:p w14:paraId="5CC6F39B" w14:textId="77777777" w:rsidR="00BE693E" w:rsidRPr="001D6EF4" w:rsidRDefault="00BE693E" w:rsidP="00A22AB6">
      <w:pPr>
        <w:rPr>
          <w:lang w:val="es-ES_tradnl"/>
        </w:rPr>
      </w:pPr>
    </w:p>
    <w:p w14:paraId="577C6B42" w14:textId="77777777" w:rsidR="00BE693E" w:rsidRPr="001D6EF4" w:rsidRDefault="002E1C14" w:rsidP="00A22AB6">
      <w:pPr>
        <w:pStyle w:val="Heading2"/>
        <w:rPr>
          <w:lang w:val="es-ES_tradnl"/>
        </w:rPr>
      </w:pPr>
      <w:bookmarkStart w:id="9" w:name="_Toc31295845"/>
      <w:r w:rsidRPr="001D6EF4">
        <w:rPr>
          <w:rFonts w:eastAsia="Arial" w:cs="Arial"/>
          <w:color w:val="70AD47"/>
          <w:bdr w:val="nil"/>
          <w:lang w:val="es-ES_tradnl"/>
        </w:rPr>
        <w:t>Su función</w:t>
      </w:r>
      <w:bookmarkEnd w:id="9"/>
    </w:p>
    <w:p w14:paraId="5B2B96AC" w14:textId="77777777" w:rsidR="00A22AB6" w:rsidRPr="001D6EF4" w:rsidRDefault="00A22AB6" w:rsidP="00A22AB6">
      <w:pPr>
        <w:rPr>
          <w:lang w:val="es-ES_tradnl"/>
        </w:rPr>
      </w:pPr>
    </w:p>
    <w:p w14:paraId="32401A34" w14:textId="77777777" w:rsidR="00BE693E" w:rsidRPr="001D6EF4" w:rsidRDefault="002E1C14" w:rsidP="00A22AB6">
      <w:pPr>
        <w:pStyle w:val="ListParagraph"/>
        <w:numPr>
          <w:ilvl w:val="0"/>
          <w:numId w:val="20"/>
        </w:numPr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 xml:space="preserve">No es un </w:t>
      </w:r>
      <w:r w:rsidR="00D22C7B" w:rsidRPr="001D6EF4">
        <w:rPr>
          <w:rFonts w:eastAsia="Arial"/>
          <w:bdr w:val="nil"/>
          <w:lang w:val="es-ES_tradnl"/>
        </w:rPr>
        <w:t>«</w:t>
      </w:r>
      <w:r w:rsidRPr="001D6EF4">
        <w:rPr>
          <w:rFonts w:eastAsia="Arial"/>
          <w:bdr w:val="nil"/>
          <w:lang w:val="es-ES_tradnl"/>
        </w:rPr>
        <w:t>juego de roles</w:t>
      </w:r>
      <w:r w:rsidR="00D22C7B" w:rsidRPr="001D6EF4">
        <w:rPr>
          <w:rFonts w:eastAsia="Arial"/>
          <w:bdr w:val="nil"/>
          <w:lang w:val="es-ES_tradnl"/>
        </w:rPr>
        <w:t>»</w:t>
      </w:r>
      <w:r w:rsidRPr="001D6EF4">
        <w:rPr>
          <w:rFonts w:eastAsia="Arial"/>
          <w:bdr w:val="nil"/>
          <w:lang w:val="es-ES_tradnl"/>
        </w:rPr>
        <w:t>; cada participante debe ser él mismo basándose directamente en las funciones de las que es responsable. Responda tal como lo haría durante un brote real.</w:t>
      </w:r>
    </w:p>
    <w:p w14:paraId="603A0EEF" w14:textId="77777777" w:rsidR="00BE693E" w:rsidRPr="001D6EF4" w:rsidRDefault="002E1C14" w:rsidP="00A22AB6">
      <w:pPr>
        <w:pStyle w:val="ListParagraph"/>
        <w:numPr>
          <w:ilvl w:val="0"/>
          <w:numId w:val="20"/>
        </w:numPr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>Su respuesta debe basarse en datos específicos del país.</w:t>
      </w:r>
    </w:p>
    <w:p w14:paraId="2E5BE30F" w14:textId="77777777" w:rsidR="00BE693E" w:rsidRPr="001D6EF4" w:rsidRDefault="002E1C14" w:rsidP="00A22AB6">
      <w:pPr>
        <w:pStyle w:val="ListParagraph"/>
        <w:numPr>
          <w:ilvl w:val="0"/>
          <w:numId w:val="20"/>
        </w:numPr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>Base su respuesta en los detalles específicos del país, los datos que tenga a mano, como el plan nacional de respuesta, las leyes y costumbres locales, la capacidad de prevención y respuesta y otra información sobre el país.</w:t>
      </w:r>
    </w:p>
    <w:p w14:paraId="16227012" w14:textId="77777777" w:rsidR="00BE693E" w:rsidRPr="001D6EF4" w:rsidRDefault="002E1C14" w:rsidP="00A22AB6">
      <w:pPr>
        <w:pStyle w:val="ListParagraph"/>
        <w:numPr>
          <w:ilvl w:val="0"/>
          <w:numId w:val="20"/>
        </w:numPr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 xml:space="preserve">Considere toda la información que reciba como verdadera, como </w:t>
      </w:r>
      <w:r w:rsidR="00D22C7B" w:rsidRPr="001D6EF4">
        <w:rPr>
          <w:rFonts w:eastAsia="Arial"/>
          <w:bdr w:val="nil"/>
          <w:lang w:val="es-ES_tradnl"/>
        </w:rPr>
        <w:t>«</w:t>
      </w:r>
      <w:r w:rsidRPr="001D6EF4">
        <w:rPr>
          <w:rFonts w:eastAsia="Arial"/>
          <w:bdr w:val="nil"/>
          <w:lang w:val="es-ES_tradnl"/>
        </w:rPr>
        <w:t>real</w:t>
      </w:r>
      <w:r w:rsidR="00D22C7B" w:rsidRPr="001D6EF4">
        <w:rPr>
          <w:rFonts w:eastAsia="Arial"/>
          <w:bdr w:val="nil"/>
          <w:lang w:val="es-ES_tradnl"/>
        </w:rPr>
        <w:t>»</w:t>
      </w:r>
      <w:r w:rsidRPr="001D6EF4">
        <w:rPr>
          <w:rFonts w:eastAsia="Arial"/>
          <w:bdr w:val="nil"/>
          <w:lang w:val="es-ES_tradnl"/>
        </w:rPr>
        <w:t>.</w:t>
      </w:r>
    </w:p>
    <w:p w14:paraId="4232302A" w14:textId="77777777" w:rsidR="00BE693E" w:rsidRPr="001D6EF4" w:rsidRDefault="002E1C14" w:rsidP="00A22AB6">
      <w:pPr>
        <w:pStyle w:val="ListParagraph"/>
        <w:numPr>
          <w:ilvl w:val="0"/>
          <w:numId w:val="20"/>
        </w:numPr>
        <w:rPr>
          <w:lang w:val="es-ES_tradnl"/>
        </w:rPr>
      </w:pPr>
      <w:r w:rsidRPr="001D6EF4">
        <w:rPr>
          <w:bdr w:val="nil"/>
          <w:lang w:val="es-ES_tradnl"/>
        </w:rPr>
        <w:t xml:space="preserve">A efectos del ejercicio de simulación, cualquier dato que reciba del equipo facilitador debe ser considerado correcto, verdadero o </w:t>
      </w:r>
      <w:r w:rsidR="00D22C7B" w:rsidRPr="001D6EF4">
        <w:rPr>
          <w:bdr w:val="nil"/>
          <w:lang w:val="es-ES_tradnl"/>
        </w:rPr>
        <w:t>«</w:t>
      </w:r>
      <w:r w:rsidRPr="001D6EF4">
        <w:rPr>
          <w:bdr w:val="nil"/>
          <w:lang w:val="es-ES_tradnl"/>
        </w:rPr>
        <w:t>real</w:t>
      </w:r>
      <w:r w:rsidR="00D22C7B" w:rsidRPr="001D6EF4">
        <w:rPr>
          <w:bdr w:val="nil"/>
          <w:lang w:val="es-ES_tradnl"/>
        </w:rPr>
        <w:t>»</w:t>
      </w:r>
      <w:r w:rsidRPr="001D6EF4">
        <w:rPr>
          <w:bdr w:val="nil"/>
          <w:lang w:val="es-ES_tradnl"/>
        </w:rPr>
        <w:t>.</w:t>
      </w:r>
      <w:r w:rsidR="00D22C7B" w:rsidRPr="001D6EF4">
        <w:rPr>
          <w:bdr w:val="nil"/>
          <w:lang w:val="es-ES_tradnl"/>
        </w:rPr>
        <w:t xml:space="preserve"> </w:t>
      </w:r>
      <w:r w:rsidRPr="001D6EF4">
        <w:rPr>
          <w:bdr w:val="nil"/>
          <w:lang w:val="es-ES_tradnl"/>
        </w:rPr>
        <w:t>No cuestione el escenario durante la simulación.</w:t>
      </w:r>
    </w:p>
    <w:p w14:paraId="1A6E9BFE" w14:textId="77777777" w:rsidR="00BE693E" w:rsidRPr="001D6EF4" w:rsidRDefault="002E1C14" w:rsidP="00A22AB6">
      <w:pPr>
        <w:pStyle w:val="ListParagraph"/>
        <w:numPr>
          <w:ilvl w:val="0"/>
          <w:numId w:val="20"/>
        </w:numPr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 xml:space="preserve">NO cree escenarios ficticios adicionales. Utilice los datos presentados en la simulación. </w:t>
      </w:r>
    </w:p>
    <w:p w14:paraId="206325DC" w14:textId="77777777" w:rsidR="00BE693E" w:rsidRPr="001D6EF4" w:rsidRDefault="002E1C14" w:rsidP="00A22AB6">
      <w:pPr>
        <w:pStyle w:val="ListParagraph"/>
        <w:numPr>
          <w:ilvl w:val="0"/>
          <w:numId w:val="20"/>
        </w:numPr>
        <w:rPr>
          <w:lang w:val="es-ES_tradnl"/>
        </w:rPr>
      </w:pPr>
      <w:r w:rsidRPr="001D6EF4">
        <w:rPr>
          <w:rFonts w:eastAsia="Arial"/>
          <w:bdr w:val="nil"/>
          <w:lang w:val="es-ES_tradnl"/>
        </w:rPr>
        <w:t>La información que recibirá durante el ejercicio le proporcionará TODOS los datos que necesitará. No invente números, cifras, etc. a menos que se lo pidan.</w:t>
      </w:r>
    </w:p>
    <w:p w14:paraId="16B02072" w14:textId="77777777" w:rsidR="00BE693E" w:rsidRPr="001D6EF4" w:rsidRDefault="002E1C14" w:rsidP="00CC5DC5">
      <w:pPr>
        <w:pStyle w:val="Heading1"/>
        <w:numPr>
          <w:ilvl w:val="0"/>
          <w:numId w:val="7"/>
        </w:numPr>
        <w:ind w:left="-709"/>
        <w:rPr>
          <w:lang w:val="es-ES_tradnl"/>
        </w:rPr>
      </w:pPr>
      <w:bookmarkStart w:id="10" w:name="_Toc31295846"/>
      <w:r w:rsidRPr="001D6EF4">
        <w:rPr>
          <w:rFonts w:eastAsia="Arial" w:cs="Arial"/>
          <w:color w:val="70AD47"/>
          <w:bdr w:val="nil"/>
          <w:lang w:val="es-ES_tradnl"/>
        </w:rPr>
        <w:t>PROGRAMA DEL EJERCICIO DE SIMULACIÓN TEÓRICO</w:t>
      </w:r>
      <w:bookmarkEnd w:id="10"/>
    </w:p>
    <w:p w14:paraId="7DD97FBD" w14:textId="77777777" w:rsidR="00BE693E" w:rsidRPr="001D6EF4" w:rsidRDefault="00BE693E" w:rsidP="00CC5DC5">
      <w:pPr>
        <w:keepNext/>
        <w:keepLines/>
        <w:rPr>
          <w:lang w:val="es-ES_tradnl"/>
        </w:rPr>
      </w:pPr>
    </w:p>
    <w:p w14:paraId="1C067D0F" w14:textId="77777777" w:rsidR="00A22AB6" w:rsidRPr="001D6EF4" w:rsidRDefault="0045098D" w:rsidP="00BE693E">
      <w:pPr>
        <w:rPr>
          <w:b/>
          <w:bCs/>
          <w:i/>
          <w:iCs/>
          <w:color w:val="00B0F0"/>
          <w:lang w:val="es-ES_tradnl"/>
        </w:rPr>
      </w:pPr>
      <w:r>
        <w:rPr>
          <w:rFonts w:eastAsia="Arial" w:cs="Arial"/>
          <w:b/>
          <w:bCs/>
          <w:i/>
          <w:iCs/>
          <w:color w:val="00B0F0"/>
          <w:bdr w:val="nil"/>
          <w:lang w:val="es-ES_tradnl"/>
        </w:rPr>
        <w:t>*****</w:t>
      </w:r>
      <w:r w:rsidR="002E1C14" w:rsidRPr="001D6EF4">
        <w:rPr>
          <w:rFonts w:eastAsia="Arial" w:cs="Arial"/>
          <w:b/>
          <w:bCs/>
          <w:i/>
          <w:iCs/>
          <w:color w:val="00B0F0"/>
          <w:bdr w:val="nil"/>
          <w:lang w:val="es-ES_tradnl"/>
        </w:rPr>
        <w:t>Este es un ejemplo. Adáptelo a su calendario****</w:t>
      </w:r>
    </w:p>
    <w:p w14:paraId="3FF8649E" w14:textId="77777777" w:rsidR="00A22AB6" w:rsidRPr="001D6EF4" w:rsidRDefault="00A22AB6" w:rsidP="00BE693E">
      <w:pPr>
        <w:rPr>
          <w:lang w:val="es-ES_tradnl"/>
        </w:rPr>
      </w:pPr>
    </w:p>
    <w:p w14:paraId="3738D5C5" w14:textId="77777777" w:rsidR="00BE693E" w:rsidRPr="001D6EF4" w:rsidRDefault="002E1C14" w:rsidP="00BE693E">
      <w:pPr>
        <w:rPr>
          <w:color w:val="00B0F0"/>
          <w:lang w:val="es-ES_tradnl"/>
        </w:rPr>
      </w:pPr>
      <w:r w:rsidRPr="001D6EF4">
        <w:rPr>
          <w:rFonts w:eastAsia="Arial" w:cs="Arial"/>
          <w:color w:val="00B0F0"/>
          <w:bdr w:val="nil"/>
          <w:lang w:val="es-ES_tradnl"/>
        </w:rPr>
        <w:t xml:space="preserve">Insertar el país – Ejercicio </w:t>
      </w:r>
      <w:r w:rsidR="00CA5472" w:rsidRPr="001D6EF4">
        <w:rPr>
          <w:rFonts w:eastAsia="Arial" w:cs="Arial"/>
          <w:color w:val="00B0F0"/>
          <w:bdr w:val="nil"/>
          <w:lang w:val="es-ES_tradnl"/>
        </w:rPr>
        <w:t>de simulación sobre la COVID-19</w:t>
      </w:r>
    </w:p>
    <w:p w14:paraId="1A6DAE47" w14:textId="77777777" w:rsidR="00BE693E" w:rsidRPr="001D6EF4" w:rsidRDefault="002E1C14" w:rsidP="00BE693E">
      <w:pPr>
        <w:rPr>
          <w:color w:val="00B0F0"/>
          <w:lang w:val="es-ES_tradnl"/>
        </w:rPr>
      </w:pPr>
      <w:r w:rsidRPr="001D6EF4">
        <w:rPr>
          <w:rFonts w:eastAsia="Arial" w:cs="Arial"/>
          <w:color w:val="00B0F0"/>
          <w:bdr w:val="nil"/>
          <w:lang w:val="es-ES_tradnl"/>
        </w:rPr>
        <w:t>Insertar la fecha y la hora</w:t>
      </w:r>
    </w:p>
    <w:p w14:paraId="7CC386BF" w14:textId="77777777" w:rsidR="00BE693E" w:rsidRPr="001D6EF4" w:rsidRDefault="002E1C14" w:rsidP="00BE693E">
      <w:pPr>
        <w:rPr>
          <w:color w:val="00B0F0"/>
          <w:lang w:val="es-ES_tradnl"/>
        </w:rPr>
      </w:pPr>
      <w:r w:rsidRPr="001D6EF4">
        <w:rPr>
          <w:rFonts w:eastAsia="Arial" w:cs="Arial"/>
          <w:color w:val="00B0F0"/>
          <w:bdr w:val="nil"/>
          <w:lang w:val="es-ES_tradnl"/>
        </w:rPr>
        <w:t>Insertar el lugar</w:t>
      </w:r>
    </w:p>
    <w:p w14:paraId="74154CFD" w14:textId="77777777" w:rsidR="00BE693E" w:rsidRPr="001D6EF4" w:rsidRDefault="00BE693E" w:rsidP="00BE693E">
      <w:pPr>
        <w:rPr>
          <w:lang w:val="es-ES_tradnl"/>
        </w:rPr>
      </w:pPr>
    </w:p>
    <w:p w14:paraId="70376CA2" w14:textId="77777777" w:rsidR="00BE693E" w:rsidRPr="00C449C6" w:rsidRDefault="002E1C14" w:rsidP="00294A65">
      <w:pPr>
        <w:rPr>
          <w:spacing w:val="-2"/>
          <w:lang w:val="es-ES_tradnl"/>
        </w:rPr>
      </w:pPr>
      <w:r w:rsidRPr="00C449C6">
        <w:rPr>
          <w:rFonts w:eastAsia="Arial" w:cs="Arial"/>
          <w:b/>
          <w:bCs/>
          <w:spacing w:val="-2"/>
          <w:bdr w:val="nil"/>
          <w:lang w:val="es-ES_tradnl"/>
        </w:rPr>
        <w:t>Mañana del día 1:</w:t>
      </w:r>
      <w:r w:rsidR="00006E13" w:rsidRPr="00C449C6">
        <w:rPr>
          <w:rFonts w:eastAsia="Arial" w:cs="Arial"/>
          <w:spacing w:val="-2"/>
          <w:bdr w:val="nil"/>
          <w:lang w:val="es-ES_tradnl"/>
        </w:rPr>
        <w:t xml:space="preserve"> </w:t>
      </w:r>
      <w:r w:rsidR="0045098D" w:rsidRPr="00C449C6">
        <w:rPr>
          <w:rFonts w:eastAsia="Arial" w:cs="Arial"/>
          <w:spacing w:val="-2"/>
          <w:bdr w:val="nil"/>
          <w:lang w:val="es-ES_tradnl"/>
        </w:rPr>
        <w:t>***</w:t>
      </w:r>
      <w:r w:rsidRPr="00C449C6">
        <w:rPr>
          <w:rFonts w:eastAsia="Arial" w:cs="Arial"/>
          <w:spacing w:val="-2"/>
          <w:bdr w:val="nil"/>
          <w:lang w:val="es-ES_tradnl"/>
        </w:rPr>
        <w:t>cambie las horas propuestas si es necesario pero trate de mantener la duración de las sesiones****</w:t>
      </w:r>
    </w:p>
    <w:p w14:paraId="194F8441" w14:textId="77777777" w:rsidR="00294A65" w:rsidRPr="001D6EF4" w:rsidRDefault="00294A65" w:rsidP="00294A65">
      <w:pPr>
        <w:rPr>
          <w:rFonts w:ascii="Calibri" w:hAnsi="Calibri"/>
          <w:i/>
          <w:iCs/>
          <w:szCs w:val="22"/>
          <w:lang w:val="es-ES_tradnl"/>
        </w:rPr>
      </w:pPr>
    </w:p>
    <w:p w14:paraId="1A917FC4" w14:textId="77777777" w:rsidR="00294A65" w:rsidRPr="001D6EF4" w:rsidRDefault="002E1C14" w:rsidP="00294A65">
      <w:pPr>
        <w:rPr>
          <w:rFonts w:ascii="Calibri" w:hAnsi="Calibri"/>
          <w:i/>
          <w:iCs/>
          <w:szCs w:val="22"/>
          <w:lang w:val="es-ES_tradnl"/>
        </w:rPr>
      </w:pPr>
      <w:r w:rsidRPr="001D6EF4">
        <w:rPr>
          <w:rFonts w:ascii="Calibri" w:eastAsia="Calibri" w:hAnsi="Calibri"/>
          <w:i/>
          <w:iCs/>
          <w:bdr w:val="nil"/>
          <w:lang w:val="es-ES_tradnl"/>
        </w:rPr>
        <w:t>08.45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ab/>
        <w:t>Registro, insertar el lugar (15 min)</w:t>
      </w:r>
    </w:p>
    <w:p w14:paraId="5ADF46FC" w14:textId="77777777" w:rsidR="00294A65" w:rsidRPr="001D6EF4" w:rsidRDefault="002E1C14" w:rsidP="00294A65">
      <w:pPr>
        <w:rPr>
          <w:rFonts w:ascii="Calibri" w:hAnsi="Calibri"/>
          <w:i/>
          <w:iCs/>
          <w:szCs w:val="22"/>
          <w:lang w:val="es-ES_tradnl"/>
        </w:rPr>
      </w:pPr>
      <w:r w:rsidRPr="001D6EF4">
        <w:rPr>
          <w:rFonts w:ascii="Calibri" w:eastAsia="Calibri" w:hAnsi="Calibri"/>
          <w:i/>
          <w:iCs/>
          <w:bdr w:val="nil"/>
          <w:lang w:val="es-ES_tradnl"/>
        </w:rPr>
        <w:t>09.00</w:t>
      </w:r>
      <w:r w:rsidR="0096638E" w:rsidRPr="001D6EF4">
        <w:rPr>
          <w:rFonts w:ascii="Calibri" w:eastAsia="Calibri" w:hAnsi="Calibri"/>
          <w:i/>
          <w:iCs/>
          <w:bdr w:val="nil"/>
          <w:lang w:val="es-ES_tradnl"/>
        </w:rPr>
        <w:tab/>
      </w:r>
      <w:r w:rsidR="00166F9F" w:rsidRPr="001D6EF4">
        <w:rPr>
          <w:rFonts w:ascii="Calibri" w:eastAsia="Calibri" w:hAnsi="Calibri"/>
          <w:i/>
          <w:iCs/>
          <w:bdr w:val="nil"/>
          <w:lang w:val="es-ES_tradnl"/>
        </w:rPr>
        <w:t xml:space="preserve">Presentación </w:t>
      </w:r>
      <w:r w:rsidR="003E77FA" w:rsidRPr="001D6EF4">
        <w:rPr>
          <w:rFonts w:ascii="Calibri" w:eastAsia="Calibri" w:hAnsi="Calibri"/>
          <w:i/>
          <w:iCs/>
          <w:bdr w:val="nil"/>
          <w:lang w:val="es-ES_tradnl"/>
        </w:rPr>
        <w:t>–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 xml:space="preserve"> Representante de la OMS/Ministro</w:t>
      </w:r>
      <w:r w:rsidR="009C6A75" w:rsidRPr="001D6EF4">
        <w:rPr>
          <w:rFonts w:ascii="Calibri" w:eastAsia="Calibri" w:hAnsi="Calibri"/>
          <w:i/>
          <w:iCs/>
          <w:bdr w:val="nil"/>
          <w:lang w:val="es-ES_tradnl"/>
        </w:rPr>
        <w:t>/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>Funcionario designado (10 min)</w:t>
      </w:r>
    </w:p>
    <w:p w14:paraId="42B32802" w14:textId="77777777" w:rsidR="00294A65" w:rsidRPr="001D6EF4" w:rsidRDefault="0096638E" w:rsidP="00294A65">
      <w:pPr>
        <w:rPr>
          <w:rFonts w:ascii="Calibri" w:hAnsi="Calibri"/>
          <w:i/>
          <w:iCs/>
          <w:szCs w:val="22"/>
          <w:lang w:val="es-ES_tradnl"/>
        </w:rPr>
      </w:pPr>
      <w:r w:rsidRPr="001D6EF4">
        <w:rPr>
          <w:rFonts w:ascii="Calibri" w:eastAsia="Calibri" w:hAnsi="Calibri"/>
          <w:i/>
          <w:iCs/>
          <w:bdr w:val="nil"/>
          <w:lang w:val="es-ES_tradnl"/>
        </w:rPr>
        <w:t>09.10</w:t>
      </w:r>
      <w:r w:rsidR="002E1C14" w:rsidRPr="001D6EF4">
        <w:rPr>
          <w:rFonts w:ascii="Calibri" w:eastAsia="Calibri" w:hAnsi="Calibri"/>
          <w:i/>
          <w:iCs/>
          <w:bdr w:val="nil"/>
          <w:lang w:val="es-ES_tradnl"/>
        </w:rPr>
        <w:tab/>
        <w:t xml:space="preserve">Objetivos </w:t>
      </w:r>
      <w:r w:rsidR="00166F9F" w:rsidRPr="001D6EF4">
        <w:rPr>
          <w:rFonts w:ascii="Calibri" w:eastAsia="Calibri" w:hAnsi="Calibri"/>
          <w:i/>
          <w:iCs/>
          <w:bdr w:val="nil"/>
          <w:lang w:val="es-ES_tradnl"/>
        </w:rPr>
        <w:t xml:space="preserve">y desarrollo </w:t>
      </w:r>
      <w:r w:rsidR="002E1C14" w:rsidRPr="001D6EF4">
        <w:rPr>
          <w:rFonts w:ascii="Calibri" w:eastAsia="Calibri" w:hAnsi="Calibri"/>
          <w:i/>
          <w:iCs/>
          <w:bdr w:val="nil"/>
          <w:lang w:val="es-ES_tradnl"/>
        </w:rPr>
        <w:t xml:space="preserve">del ejercicio 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>–</w:t>
      </w:r>
      <w:r w:rsidR="002E1C14" w:rsidRPr="001D6EF4">
        <w:rPr>
          <w:rFonts w:ascii="Calibri" w:eastAsia="Calibri" w:hAnsi="Calibri"/>
          <w:i/>
          <w:iCs/>
          <w:bdr w:val="nil"/>
          <w:lang w:val="es-ES_tradnl"/>
        </w:rPr>
        <w:t xml:space="preserve"> Facilitador principal (5 min)</w:t>
      </w:r>
    </w:p>
    <w:p w14:paraId="6E12B53B" w14:textId="77777777" w:rsidR="00294A65" w:rsidRPr="001D6EF4" w:rsidRDefault="002E1C14" w:rsidP="00294A65">
      <w:pPr>
        <w:rPr>
          <w:rFonts w:ascii="Calibri" w:hAnsi="Calibri"/>
          <w:i/>
          <w:iCs/>
          <w:szCs w:val="22"/>
          <w:lang w:val="es-ES_tradnl"/>
        </w:rPr>
      </w:pPr>
      <w:r w:rsidRPr="001D6EF4">
        <w:rPr>
          <w:rFonts w:ascii="Calibri" w:eastAsia="Calibri" w:hAnsi="Calibri"/>
          <w:i/>
          <w:iCs/>
          <w:bdr w:val="nil"/>
          <w:lang w:val="es-ES_tradnl"/>
        </w:rPr>
        <w:t>09.15</w:t>
      </w:r>
      <w:r w:rsidR="0096638E" w:rsidRPr="001D6EF4">
        <w:rPr>
          <w:rFonts w:ascii="Calibri" w:eastAsia="Calibri" w:hAnsi="Calibri"/>
          <w:i/>
          <w:iCs/>
          <w:bdr w:val="nil"/>
          <w:lang w:val="es-ES_tradnl"/>
        </w:rPr>
        <w:tab/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 xml:space="preserve">Ejercicio de simulación teórico </w:t>
      </w:r>
      <w:r w:rsidR="0096638E" w:rsidRPr="001D6EF4">
        <w:rPr>
          <w:rFonts w:ascii="Calibri" w:eastAsia="Calibri" w:hAnsi="Calibri"/>
          <w:i/>
          <w:iCs/>
          <w:bdr w:val="nil"/>
          <w:lang w:val="es-ES_tradnl"/>
        </w:rPr>
        <w:t>–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 xml:space="preserve"> Facilitador principal (90 min)</w:t>
      </w:r>
    </w:p>
    <w:p w14:paraId="5EBF96D6" w14:textId="77777777" w:rsidR="00294A65" w:rsidRPr="001D6EF4" w:rsidRDefault="002E1C14" w:rsidP="00294A65">
      <w:pPr>
        <w:rPr>
          <w:rFonts w:ascii="Calibri" w:hAnsi="Calibri"/>
          <w:i/>
          <w:iCs/>
          <w:szCs w:val="22"/>
          <w:lang w:val="es-ES_tradnl"/>
        </w:rPr>
      </w:pPr>
      <w:r w:rsidRPr="001D6EF4">
        <w:rPr>
          <w:rFonts w:ascii="Calibri" w:eastAsia="Calibri" w:hAnsi="Calibri"/>
          <w:i/>
          <w:iCs/>
          <w:bdr w:val="nil"/>
          <w:lang w:val="es-ES_tradnl"/>
        </w:rPr>
        <w:t>10.45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ab/>
        <w:t>Pausa para el café (15 min)</w:t>
      </w:r>
    </w:p>
    <w:p w14:paraId="770A7A10" w14:textId="77777777" w:rsidR="00294A65" w:rsidRPr="001D6EF4" w:rsidRDefault="002E1C14" w:rsidP="00294A65">
      <w:pPr>
        <w:rPr>
          <w:rFonts w:ascii="Calibri" w:hAnsi="Calibri"/>
          <w:i/>
          <w:iCs/>
          <w:szCs w:val="22"/>
          <w:lang w:val="es-ES_tradnl"/>
        </w:rPr>
      </w:pPr>
      <w:r w:rsidRPr="001D6EF4">
        <w:rPr>
          <w:rFonts w:ascii="Calibri" w:eastAsia="Calibri" w:hAnsi="Calibri"/>
          <w:i/>
          <w:iCs/>
          <w:bdr w:val="nil"/>
          <w:lang w:val="es-ES_tradnl"/>
        </w:rPr>
        <w:t>11.00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ab/>
        <w:t xml:space="preserve">Ejercicio de simulación teórico </w:t>
      </w:r>
      <w:r w:rsidR="000909B3" w:rsidRPr="001D6EF4">
        <w:rPr>
          <w:rFonts w:ascii="Calibri" w:eastAsia="Calibri" w:hAnsi="Calibri"/>
          <w:i/>
          <w:iCs/>
          <w:bdr w:val="nil"/>
          <w:lang w:val="es-ES_tradnl"/>
        </w:rPr>
        <w:t>–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 xml:space="preserve"> Facilitador principal (90 min)</w:t>
      </w:r>
    </w:p>
    <w:p w14:paraId="67F9AE59" w14:textId="77777777" w:rsidR="00294A65" w:rsidRPr="001D6EF4" w:rsidRDefault="002E1C14" w:rsidP="00294A65">
      <w:pPr>
        <w:rPr>
          <w:rFonts w:ascii="Calibri" w:hAnsi="Calibri"/>
          <w:i/>
          <w:iCs/>
          <w:szCs w:val="22"/>
          <w:lang w:val="es-ES_tradnl"/>
        </w:rPr>
      </w:pPr>
      <w:r w:rsidRPr="001D6EF4">
        <w:rPr>
          <w:rFonts w:ascii="Calibri" w:eastAsia="Calibri" w:hAnsi="Calibri"/>
          <w:i/>
          <w:iCs/>
          <w:bdr w:val="nil"/>
          <w:lang w:val="es-ES_tradnl"/>
        </w:rPr>
        <w:t>12.30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ab/>
        <w:t xml:space="preserve">Debate posterior al ejercicio </w:t>
      </w:r>
      <w:r w:rsidR="000909B3" w:rsidRPr="001D6EF4">
        <w:rPr>
          <w:rFonts w:ascii="Calibri" w:eastAsia="Calibri" w:hAnsi="Calibri"/>
          <w:i/>
          <w:iCs/>
          <w:bdr w:val="nil"/>
          <w:lang w:val="es-ES_tradnl"/>
        </w:rPr>
        <w:t>–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 xml:space="preserve"> Facilitador principal (30 min)</w:t>
      </w:r>
    </w:p>
    <w:p w14:paraId="70A273F5" w14:textId="77777777" w:rsidR="00294A65" w:rsidRPr="001D6EF4" w:rsidRDefault="002E1C14" w:rsidP="00294A65">
      <w:pPr>
        <w:rPr>
          <w:rFonts w:ascii="Calibri" w:hAnsi="Calibri"/>
          <w:i/>
          <w:iCs/>
          <w:szCs w:val="22"/>
          <w:lang w:val="es-ES_tradnl"/>
        </w:rPr>
      </w:pPr>
      <w:r w:rsidRPr="001D6EF4">
        <w:rPr>
          <w:rFonts w:ascii="Calibri" w:eastAsia="Calibri" w:hAnsi="Calibri"/>
          <w:i/>
          <w:iCs/>
          <w:bdr w:val="nil"/>
          <w:lang w:val="es-ES_tradnl"/>
        </w:rPr>
        <w:t>13.00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ab/>
      </w:r>
      <w:r w:rsidR="00166F9F" w:rsidRPr="001D6EF4">
        <w:rPr>
          <w:rFonts w:ascii="Calibri" w:eastAsia="Calibri" w:hAnsi="Calibri"/>
          <w:i/>
          <w:iCs/>
          <w:bdr w:val="nil"/>
          <w:lang w:val="es-ES_tradnl"/>
        </w:rPr>
        <w:t xml:space="preserve">Fin 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>de la mañana del día 1 (se proporcionará el almuerzo)</w:t>
      </w:r>
    </w:p>
    <w:p w14:paraId="23475FDD" w14:textId="77777777" w:rsidR="00294A65" w:rsidRPr="001D6EF4" w:rsidRDefault="002E1C14" w:rsidP="00294A65">
      <w:pPr>
        <w:rPr>
          <w:rFonts w:ascii="Calibri" w:hAnsi="Calibri"/>
          <w:i/>
          <w:iCs/>
          <w:szCs w:val="22"/>
          <w:lang w:val="es-ES_tradnl"/>
        </w:rPr>
      </w:pPr>
      <w:r w:rsidRPr="001D6EF4">
        <w:rPr>
          <w:rFonts w:ascii="Calibri" w:eastAsia="Calibri" w:hAnsi="Calibri"/>
          <w:i/>
          <w:iCs/>
          <w:bdr w:val="nil"/>
          <w:lang w:val="es-ES_tradnl"/>
        </w:rPr>
        <w:t>13.00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ab/>
        <w:t>Almuerzo</w:t>
      </w:r>
    </w:p>
    <w:p w14:paraId="04355D75" w14:textId="77777777" w:rsidR="00294A65" w:rsidRPr="001D6EF4" w:rsidRDefault="00294A65" w:rsidP="00294A65">
      <w:pPr>
        <w:rPr>
          <w:rFonts w:ascii="Calibri" w:hAnsi="Calibri"/>
          <w:i/>
          <w:iCs/>
          <w:szCs w:val="22"/>
          <w:lang w:val="es-ES_tradnl"/>
        </w:rPr>
      </w:pPr>
    </w:p>
    <w:p w14:paraId="0E4EFF83" w14:textId="77777777" w:rsidR="00294A65" w:rsidRPr="009333A9" w:rsidRDefault="00256730" w:rsidP="00294A65">
      <w:pPr>
        <w:rPr>
          <w:rFonts w:ascii="Calibri" w:hAnsi="Calibri"/>
          <w:b/>
          <w:bCs/>
          <w:i/>
          <w:iCs/>
          <w:spacing w:val="-2"/>
          <w:szCs w:val="22"/>
          <w:lang w:val="es-ES_tradnl"/>
        </w:rPr>
      </w:pPr>
      <w:r w:rsidRPr="009333A9">
        <w:rPr>
          <w:rFonts w:ascii="Calibri" w:eastAsia="Calibri" w:hAnsi="Calibri"/>
          <w:b/>
          <w:bCs/>
          <w:i/>
          <w:iCs/>
          <w:spacing w:val="-2"/>
          <w:bdr w:val="nil"/>
          <w:lang w:val="es-ES_tradnl"/>
        </w:rPr>
        <w:t>Mañana del día 2:</w:t>
      </w:r>
      <w:r w:rsidR="002E1C14" w:rsidRPr="009333A9">
        <w:rPr>
          <w:rFonts w:ascii="Calibri" w:eastAsia="Calibri" w:hAnsi="Calibri"/>
          <w:b/>
          <w:bCs/>
          <w:i/>
          <w:iCs/>
          <w:spacing w:val="-2"/>
          <w:bdr w:val="nil"/>
          <w:lang w:val="es-ES_tradnl"/>
        </w:rPr>
        <w:t xml:space="preserve"> </w:t>
      </w:r>
      <w:r w:rsidR="009333A9" w:rsidRPr="009333A9">
        <w:rPr>
          <w:rFonts w:eastAsia="Arial" w:cs="Arial"/>
          <w:spacing w:val="-2"/>
          <w:bdr w:val="nil"/>
          <w:lang w:val="es-ES_tradnl"/>
        </w:rPr>
        <w:t>***</w:t>
      </w:r>
      <w:r w:rsidR="002E1C14" w:rsidRPr="009333A9">
        <w:rPr>
          <w:rFonts w:eastAsia="Arial" w:cs="Arial"/>
          <w:spacing w:val="-2"/>
          <w:bdr w:val="nil"/>
          <w:lang w:val="es-ES_tradnl"/>
        </w:rPr>
        <w:t>cambiar las horas propuestas. Podría llevarse a cabo en la tarde del día 1</w:t>
      </w:r>
      <w:r w:rsidRPr="009333A9">
        <w:rPr>
          <w:rFonts w:eastAsia="Arial" w:cs="Arial"/>
          <w:spacing w:val="-2"/>
          <w:bdr w:val="nil"/>
          <w:lang w:val="es-ES_tradnl"/>
        </w:rPr>
        <w:t xml:space="preserve"> o en la mañana siguiente****</w:t>
      </w:r>
    </w:p>
    <w:p w14:paraId="07AD0C4D" w14:textId="77777777" w:rsidR="00294A65" w:rsidRPr="001D6EF4" w:rsidRDefault="002E1C14" w:rsidP="00294A65">
      <w:pPr>
        <w:rPr>
          <w:rFonts w:ascii="Calibri" w:hAnsi="Calibri"/>
          <w:i/>
          <w:iCs/>
          <w:szCs w:val="22"/>
          <w:lang w:val="es-ES_tradnl"/>
        </w:rPr>
      </w:pPr>
      <w:r w:rsidRPr="001D6EF4">
        <w:rPr>
          <w:rFonts w:ascii="Calibri" w:eastAsia="Calibri" w:hAnsi="Calibri"/>
          <w:i/>
          <w:iCs/>
          <w:bdr w:val="nil"/>
          <w:lang w:val="es-ES_tradnl"/>
        </w:rPr>
        <w:t>09.00</w:t>
      </w:r>
      <w:r w:rsidR="00B8540D" w:rsidRPr="001D6EF4">
        <w:rPr>
          <w:rFonts w:ascii="Calibri" w:eastAsia="Calibri" w:hAnsi="Calibri"/>
          <w:i/>
          <w:iCs/>
          <w:bdr w:val="nil"/>
          <w:lang w:val="es-ES_tradnl"/>
        </w:rPr>
        <w:tab/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 xml:space="preserve">Recapitulación </w:t>
      </w:r>
      <w:r w:rsidR="003C686E" w:rsidRPr="001D6EF4">
        <w:rPr>
          <w:rFonts w:ascii="Calibri" w:eastAsia="Calibri" w:hAnsi="Calibri"/>
          <w:i/>
          <w:iCs/>
          <w:bdr w:val="nil"/>
          <w:lang w:val="es-ES_tradnl"/>
        </w:rPr>
        <w:t>–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 xml:space="preserve"> Facilitador principal (15 min)</w:t>
      </w:r>
    </w:p>
    <w:p w14:paraId="14BD92EF" w14:textId="77777777" w:rsidR="00294A65" w:rsidRPr="001D6EF4" w:rsidRDefault="002E1C14" w:rsidP="00294A65">
      <w:pPr>
        <w:rPr>
          <w:rFonts w:ascii="Calibri" w:hAnsi="Calibri"/>
          <w:i/>
          <w:iCs/>
          <w:szCs w:val="22"/>
          <w:lang w:val="es-ES_tradnl"/>
        </w:rPr>
      </w:pPr>
      <w:r w:rsidRPr="001D6EF4">
        <w:rPr>
          <w:rFonts w:ascii="Calibri" w:eastAsia="Calibri" w:hAnsi="Calibri"/>
          <w:i/>
          <w:iCs/>
          <w:bdr w:val="nil"/>
          <w:lang w:val="es-ES_tradnl"/>
        </w:rPr>
        <w:t>09.15</w:t>
      </w:r>
      <w:r w:rsidR="00B8540D" w:rsidRPr="001D6EF4">
        <w:rPr>
          <w:rFonts w:ascii="Calibri" w:eastAsia="Calibri" w:hAnsi="Calibri"/>
          <w:i/>
          <w:iCs/>
          <w:bdr w:val="nil"/>
          <w:lang w:val="es-ES_tradnl"/>
        </w:rPr>
        <w:tab/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 xml:space="preserve">Análisis de las deficiencias y planificación de la acción (trabajo de grupo) </w:t>
      </w:r>
      <w:r w:rsidR="003C686E" w:rsidRPr="001D6EF4">
        <w:rPr>
          <w:rFonts w:ascii="Calibri" w:eastAsia="Calibri" w:hAnsi="Calibri"/>
          <w:i/>
          <w:iCs/>
          <w:bdr w:val="nil"/>
          <w:lang w:val="es-ES_tradnl"/>
        </w:rPr>
        <w:t xml:space="preserve">– 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>Facilitador principal (90 min)</w:t>
      </w:r>
    </w:p>
    <w:p w14:paraId="47BA8DB3" w14:textId="77777777" w:rsidR="00294A65" w:rsidRPr="001D6EF4" w:rsidRDefault="002E1C14" w:rsidP="00294A65">
      <w:pPr>
        <w:rPr>
          <w:rFonts w:ascii="Calibri" w:hAnsi="Calibri"/>
          <w:i/>
          <w:iCs/>
          <w:szCs w:val="22"/>
          <w:lang w:val="es-ES_tradnl"/>
        </w:rPr>
      </w:pPr>
      <w:r w:rsidRPr="001D6EF4">
        <w:rPr>
          <w:rFonts w:ascii="Calibri" w:eastAsia="Calibri" w:hAnsi="Calibri"/>
          <w:i/>
          <w:iCs/>
          <w:bdr w:val="nil"/>
          <w:lang w:val="es-ES_tradnl"/>
        </w:rPr>
        <w:t>10.45</w:t>
      </w:r>
      <w:r w:rsidR="00B8540D" w:rsidRPr="001D6EF4">
        <w:rPr>
          <w:rFonts w:ascii="Calibri" w:eastAsia="Calibri" w:hAnsi="Calibri"/>
          <w:i/>
          <w:iCs/>
          <w:bdr w:val="nil"/>
          <w:lang w:val="es-ES_tradnl"/>
        </w:rPr>
        <w:tab/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>Pausa para el café (15 min)</w:t>
      </w:r>
    </w:p>
    <w:p w14:paraId="5ADAF2AE" w14:textId="77777777" w:rsidR="00294A65" w:rsidRPr="001D6EF4" w:rsidRDefault="002E1C14" w:rsidP="00294A65">
      <w:pPr>
        <w:rPr>
          <w:rFonts w:ascii="Calibri" w:hAnsi="Calibri"/>
          <w:i/>
          <w:iCs/>
          <w:szCs w:val="22"/>
          <w:lang w:val="es-ES_tradnl"/>
        </w:rPr>
      </w:pPr>
      <w:r w:rsidRPr="001D6EF4">
        <w:rPr>
          <w:rFonts w:ascii="Calibri" w:eastAsia="Calibri" w:hAnsi="Calibri"/>
          <w:i/>
          <w:iCs/>
          <w:bdr w:val="nil"/>
          <w:lang w:val="es-ES_tradnl"/>
        </w:rPr>
        <w:t>11.00</w:t>
      </w:r>
      <w:r w:rsidR="00B8540D" w:rsidRPr="001D6EF4">
        <w:rPr>
          <w:rFonts w:ascii="Calibri" w:eastAsia="Calibri" w:hAnsi="Calibri"/>
          <w:i/>
          <w:iCs/>
          <w:bdr w:val="nil"/>
          <w:lang w:val="es-ES_tradnl"/>
        </w:rPr>
        <w:tab/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>Continuación de la planificación de la acción (trabajo de grupo) – Facilitador principal (30 min)</w:t>
      </w:r>
    </w:p>
    <w:p w14:paraId="1C9CD135" w14:textId="77777777" w:rsidR="00294A65" w:rsidRPr="001D6EF4" w:rsidRDefault="002E1C14" w:rsidP="00294A65">
      <w:pPr>
        <w:rPr>
          <w:rFonts w:ascii="Calibri" w:hAnsi="Calibri"/>
          <w:i/>
          <w:iCs/>
          <w:szCs w:val="22"/>
          <w:lang w:val="es-ES_tradnl"/>
        </w:rPr>
      </w:pPr>
      <w:r w:rsidRPr="001D6EF4">
        <w:rPr>
          <w:rFonts w:ascii="Calibri" w:eastAsia="Calibri" w:hAnsi="Calibri"/>
          <w:i/>
          <w:iCs/>
          <w:bdr w:val="nil"/>
          <w:lang w:val="es-ES_tradnl"/>
        </w:rPr>
        <w:t>11.30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ab/>
        <w:t xml:space="preserve">Consolidación </w:t>
      </w:r>
      <w:r w:rsidR="00166F9F" w:rsidRPr="001D6EF4">
        <w:rPr>
          <w:rFonts w:ascii="Calibri" w:eastAsia="Calibri" w:hAnsi="Calibri"/>
          <w:i/>
          <w:iCs/>
          <w:bdr w:val="nil"/>
          <w:lang w:val="es-ES_tradnl"/>
        </w:rPr>
        <w:t>entre todos los participantes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 xml:space="preserve"> (30 min)</w:t>
      </w:r>
    </w:p>
    <w:p w14:paraId="4712A97B" w14:textId="77777777" w:rsidR="00294A65" w:rsidRPr="001D6EF4" w:rsidRDefault="002E1C14" w:rsidP="00294A65">
      <w:pPr>
        <w:rPr>
          <w:rFonts w:ascii="Calibri" w:hAnsi="Calibri"/>
          <w:i/>
          <w:iCs/>
          <w:szCs w:val="22"/>
          <w:lang w:val="es-ES_tradnl"/>
        </w:rPr>
      </w:pPr>
      <w:r w:rsidRPr="001D6EF4">
        <w:rPr>
          <w:rFonts w:ascii="Calibri" w:eastAsia="Calibri" w:hAnsi="Calibri"/>
          <w:i/>
          <w:iCs/>
          <w:bdr w:val="nil"/>
          <w:lang w:val="es-ES_tradnl"/>
        </w:rPr>
        <w:t>12.00</w:t>
      </w:r>
      <w:r w:rsidR="00B8540D" w:rsidRPr="001D6EF4">
        <w:rPr>
          <w:rFonts w:ascii="Calibri" w:eastAsia="Calibri" w:hAnsi="Calibri"/>
          <w:i/>
          <w:iCs/>
          <w:bdr w:val="nil"/>
          <w:lang w:val="es-ES_tradnl"/>
        </w:rPr>
        <w:tab/>
      </w:r>
      <w:r w:rsidR="00166F9F" w:rsidRPr="001D6EF4">
        <w:rPr>
          <w:rFonts w:ascii="Calibri" w:eastAsia="Calibri" w:hAnsi="Calibri"/>
          <w:i/>
          <w:iCs/>
          <w:bdr w:val="nil"/>
          <w:lang w:val="es-ES_tradnl"/>
        </w:rPr>
        <w:t>Conclusiones y siguientes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 xml:space="preserve"> pasos </w:t>
      </w:r>
      <w:r w:rsidR="003C686E" w:rsidRPr="001D6EF4">
        <w:rPr>
          <w:rFonts w:ascii="Calibri" w:eastAsia="Calibri" w:hAnsi="Calibri"/>
          <w:i/>
          <w:iCs/>
          <w:bdr w:val="nil"/>
          <w:lang w:val="es-ES_tradnl"/>
        </w:rPr>
        <w:t>–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 xml:space="preserve"> Facilitador principal (30 min)</w:t>
      </w:r>
    </w:p>
    <w:p w14:paraId="31FCBB9C" w14:textId="77777777" w:rsidR="00294A65" w:rsidRPr="001D6EF4" w:rsidRDefault="002E1C14" w:rsidP="00294A65">
      <w:pPr>
        <w:rPr>
          <w:rFonts w:ascii="Calibri" w:hAnsi="Calibri"/>
          <w:i/>
          <w:iCs/>
          <w:szCs w:val="22"/>
          <w:lang w:val="es-ES_tradnl"/>
        </w:rPr>
      </w:pPr>
      <w:r w:rsidRPr="001D6EF4">
        <w:rPr>
          <w:rFonts w:ascii="Calibri" w:eastAsia="Calibri" w:hAnsi="Calibri"/>
          <w:i/>
          <w:iCs/>
          <w:bdr w:val="nil"/>
          <w:lang w:val="es-ES_tradnl"/>
        </w:rPr>
        <w:t>12.30</w:t>
      </w:r>
      <w:r w:rsidR="00B8540D" w:rsidRPr="001D6EF4">
        <w:rPr>
          <w:rFonts w:ascii="Calibri" w:eastAsia="Calibri" w:hAnsi="Calibri"/>
          <w:i/>
          <w:iCs/>
          <w:bdr w:val="nil"/>
          <w:lang w:val="es-ES_tradnl"/>
        </w:rPr>
        <w:tab/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 xml:space="preserve">Clausura </w:t>
      </w:r>
      <w:r w:rsidR="00484A6F" w:rsidRPr="001D6EF4">
        <w:rPr>
          <w:rFonts w:ascii="Calibri" w:eastAsia="Calibri" w:hAnsi="Calibri"/>
          <w:i/>
          <w:iCs/>
          <w:bdr w:val="nil"/>
          <w:lang w:val="es-ES_tradnl"/>
        </w:rPr>
        <w:t>–</w:t>
      </w:r>
      <w:r w:rsidR="0077065D" w:rsidRPr="001D6EF4">
        <w:rPr>
          <w:rFonts w:ascii="Calibri" w:eastAsia="Calibri" w:hAnsi="Calibri"/>
          <w:i/>
          <w:iCs/>
          <w:bdr w:val="nil"/>
          <w:lang w:val="es-ES_tradnl"/>
        </w:rPr>
        <w:t xml:space="preserve"> Representante de la OMS/</w:t>
      </w:r>
      <w:r w:rsidRPr="001D6EF4">
        <w:rPr>
          <w:rFonts w:ascii="Calibri" w:eastAsia="Calibri" w:hAnsi="Calibri"/>
          <w:i/>
          <w:iCs/>
          <w:bdr w:val="nil"/>
          <w:lang w:val="es-ES_tradnl"/>
        </w:rPr>
        <w:t>M</w:t>
      </w:r>
      <w:r w:rsidR="00484A6F" w:rsidRPr="001D6EF4">
        <w:rPr>
          <w:rFonts w:ascii="Calibri" w:eastAsia="Calibri" w:hAnsi="Calibri"/>
          <w:i/>
          <w:iCs/>
          <w:bdr w:val="nil"/>
          <w:lang w:val="es-ES_tradnl"/>
        </w:rPr>
        <w:t>inistro</w:t>
      </w:r>
      <w:r w:rsidR="0077065D" w:rsidRPr="001D6EF4">
        <w:rPr>
          <w:rFonts w:ascii="Calibri" w:eastAsia="Calibri" w:hAnsi="Calibri"/>
          <w:i/>
          <w:iCs/>
          <w:bdr w:val="nil"/>
          <w:lang w:val="es-ES_tradnl"/>
        </w:rPr>
        <w:t>/</w:t>
      </w:r>
      <w:r w:rsidR="00484A6F" w:rsidRPr="001D6EF4">
        <w:rPr>
          <w:rFonts w:ascii="Calibri" w:eastAsia="Calibri" w:hAnsi="Calibri"/>
          <w:i/>
          <w:iCs/>
          <w:bdr w:val="nil"/>
          <w:lang w:val="es-ES_tradnl"/>
        </w:rPr>
        <w:t>Funcionario designado</w:t>
      </w:r>
    </w:p>
    <w:p w14:paraId="47B6270A" w14:textId="77777777" w:rsidR="00BE693E" w:rsidRPr="001D6EF4" w:rsidRDefault="00BE693E" w:rsidP="00BE693E">
      <w:pPr>
        <w:rPr>
          <w:lang w:val="es-ES_tradnl"/>
        </w:rPr>
      </w:pPr>
    </w:p>
    <w:p w14:paraId="32047C88" w14:textId="77777777" w:rsidR="00BE693E" w:rsidRPr="001D6EF4" w:rsidRDefault="002E1C14" w:rsidP="00BE693E">
      <w:pPr>
        <w:rPr>
          <w:lang w:val="es-ES_tradnl"/>
        </w:rPr>
      </w:pPr>
      <w:r w:rsidRPr="001D6EF4">
        <w:rPr>
          <w:rFonts w:eastAsia="Arial" w:cs="Arial"/>
          <w:bdr w:val="nil"/>
          <w:lang w:val="es-ES_tradnl"/>
        </w:rPr>
        <w:t>Nota: Este calendario es meramente orientativo y debe modificarse para adaptarlo a las necesidades de la misión.</w:t>
      </w:r>
    </w:p>
    <w:p w14:paraId="712A3556" w14:textId="77777777" w:rsidR="00ED7564" w:rsidRPr="001D6EF4" w:rsidRDefault="00ED7564" w:rsidP="00F11939">
      <w:pPr>
        <w:rPr>
          <w:lang w:val="es-ES_tradnl"/>
        </w:rPr>
      </w:pPr>
    </w:p>
    <w:sectPr w:rsidR="00ED7564" w:rsidRPr="001D6EF4" w:rsidSect="00402A11">
      <w:pgSz w:w="15840" w:h="12240" w:orient="landscape"/>
      <w:pgMar w:top="993" w:right="1440" w:bottom="1440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56E35" w14:textId="77777777" w:rsidR="00424E55" w:rsidRDefault="00424E55">
      <w:pPr>
        <w:spacing w:after="0" w:line="240" w:lineRule="auto"/>
      </w:pPr>
      <w:r>
        <w:separator/>
      </w:r>
    </w:p>
  </w:endnote>
  <w:endnote w:type="continuationSeparator" w:id="0">
    <w:p w14:paraId="7A2EDB4E" w14:textId="77777777" w:rsidR="00424E55" w:rsidRDefault="00424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A8DDE" w14:textId="77777777" w:rsidR="002B31C1" w:rsidRDefault="00B7673E" w:rsidP="008A19D8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 w:rsidRPr="00A7352E">
      <w:rPr>
        <w:noProof/>
        <w:lang w:val="es-ES_tradnl"/>
      </w:rPr>
      <w:drawing>
        <wp:anchor distT="0" distB="0" distL="114300" distR="114300" simplePos="0" relativeHeight="251661312" behindDoc="0" locked="0" layoutInCell="1" allowOverlap="1" wp14:anchorId="79C27816" wp14:editId="3485E2EC">
          <wp:simplePos x="0" y="0"/>
          <wp:positionH relativeFrom="margin">
            <wp:align>right</wp:align>
          </wp:positionH>
          <wp:positionV relativeFrom="page">
            <wp:posOffset>6996024</wp:posOffset>
          </wp:positionV>
          <wp:extent cx="930822" cy="403138"/>
          <wp:effectExtent l="0" t="0" r="3175" b="0"/>
          <wp:wrapNone/>
          <wp:docPr id="3" name="Picture 3">
            <a:extLst xmlns:a="http://schemas.openxmlformats.org/drawingml/2006/main">
              <a:ext uri="{FF2B5EF4-FFF2-40B4-BE49-F238E27FC236}">
                <a16:creationId xmlns:a16="http://schemas.microsoft.com/office/drawing/2014/main" id="{9F4A27DA-8488-47E6-8A4B-2BF83CD381B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>
                    <a:extLst>
                      <a:ext uri="{FF2B5EF4-FFF2-40B4-BE49-F238E27FC236}">
                        <a16:creationId xmlns:a16="http://schemas.microsoft.com/office/drawing/2014/main" id="{9F4A27DA-8488-47E6-8A4B-2BF83CD381B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0822" cy="403138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6728A">
      <w:rPr>
        <w:noProof/>
        <w:lang w:val="en-GB" w:eastAsia="zh-CN"/>
      </w:rPr>
      <w:drawing>
        <wp:anchor distT="0" distB="0" distL="114300" distR="114300" simplePos="0" relativeHeight="251659264" behindDoc="0" locked="0" layoutInCell="1" allowOverlap="1" wp14:anchorId="0F5F4630" wp14:editId="551459BB">
          <wp:simplePos x="0" y="0"/>
          <wp:positionH relativeFrom="margin">
            <wp:posOffset>100498</wp:posOffset>
          </wp:positionH>
          <wp:positionV relativeFrom="page">
            <wp:posOffset>7038496</wp:posOffset>
          </wp:positionV>
          <wp:extent cx="1414145" cy="391795"/>
          <wp:effectExtent l="0" t="0" r="0" b="8255"/>
          <wp:wrapNone/>
          <wp:docPr id="2" name="Picture 2" descr="I:\UnitData\Spanish\ACTIVE\LOGOS\Logo horizontal color celes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:\UnitData\Spanish\ACTIVE\LOGOS\Logo horizontal color celeste.jp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7615" b="42857"/>
                  <a:stretch/>
                </pic:blipFill>
                <pic:spPr bwMode="auto">
                  <a:xfrm>
                    <a:off x="0" y="0"/>
                    <a:ext cx="1414145" cy="3917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094F">
      <w:tab/>
    </w:r>
    <w:r w:rsidR="00C8094F">
      <w:tab/>
    </w:r>
    <w:r w:rsidR="00C8094F">
      <w:rPr>
        <w:noProof/>
      </w:rPr>
      <w:drawing>
        <wp:inline distT="0" distB="0" distL="0" distR="0" wp14:anchorId="08C340EA" wp14:editId="459E0CA7">
          <wp:extent cx="887206" cy="325755"/>
          <wp:effectExtent l="0" t="0" r="8255" b="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324808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4869"/>
                  <a:stretch>
                    <a:fillRect/>
                  </a:stretch>
                </pic:blipFill>
                <pic:spPr bwMode="auto">
                  <a:xfrm>
                    <a:off x="0" y="0"/>
                    <a:ext cx="887206" cy="3257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4DD4C" w14:textId="77777777" w:rsidR="00424E55" w:rsidRDefault="00424E55">
      <w:pPr>
        <w:spacing w:after="0" w:line="240" w:lineRule="auto"/>
      </w:pPr>
      <w:r>
        <w:separator/>
      </w:r>
    </w:p>
  </w:footnote>
  <w:footnote w:type="continuationSeparator" w:id="0">
    <w:p w14:paraId="4B8A6AA3" w14:textId="77777777" w:rsidR="00424E55" w:rsidRDefault="00424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081EC" w14:textId="77777777" w:rsidR="002B31C1" w:rsidRPr="00AC3197" w:rsidRDefault="002E1C14" w:rsidP="00BB34D2">
    <w:pPr>
      <w:shd w:val="clear" w:color="auto" w:fill="70AD47" w:themeFill="accent6"/>
      <w:tabs>
        <w:tab w:val="right" w:pos="12696"/>
      </w:tabs>
      <w:rPr>
        <w:color w:val="FFFFFF" w:themeColor="background1"/>
        <w:sz w:val="16"/>
        <w:szCs w:val="16"/>
        <w:lang w:val="es-ES"/>
      </w:rPr>
    </w:pPr>
    <w:r>
      <w:rPr>
        <w:rFonts w:eastAsia="Arial" w:cs="Arial"/>
        <w:color w:val="FFFFFF"/>
        <w:sz w:val="16"/>
        <w:szCs w:val="16"/>
        <w:bdr w:val="nil"/>
        <w:lang w:val="es-ES_tradnl"/>
      </w:rPr>
      <w:t xml:space="preserve">Ejercicio de simulación teórico </w:t>
    </w:r>
    <w:r w:rsidR="00AC3197">
      <w:rPr>
        <w:rFonts w:eastAsia="Arial" w:cs="Arial"/>
        <w:color w:val="FFFFFF"/>
        <w:sz w:val="16"/>
        <w:szCs w:val="16"/>
        <w:bdr w:val="nil"/>
        <w:lang w:val="es-ES_tradnl"/>
      </w:rPr>
      <w:t>acerca</w:t>
    </w:r>
    <w:r>
      <w:rPr>
        <w:rFonts w:eastAsia="Arial" w:cs="Arial"/>
        <w:color w:val="FFFFFF"/>
        <w:sz w:val="16"/>
        <w:szCs w:val="16"/>
        <w:bdr w:val="nil"/>
        <w:lang w:val="es-ES_tradnl"/>
      </w:rPr>
      <w:t xml:space="preserve"> de la COVID-19   |   Directrices para los participantes (versión 2.0)</w:t>
    </w:r>
    <w:r>
      <w:rPr>
        <w:rFonts w:eastAsia="Arial" w:cs="Arial"/>
        <w:color w:val="FFFFFF"/>
        <w:sz w:val="16"/>
        <w:szCs w:val="16"/>
        <w:bdr w:val="nil"/>
        <w:lang w:val="es-ES_tradnl"/>
      </w:rPr>
      <w:tab/>
      <w:t xml:space="preserve">Página </w:t>
    </w:r>
    <w:r w:rsidR="0043789E" w:rsidRPr="00405550">
      <w:rPr>
        <w:b/>
        <w:bCs/>
        <w:color w:val="FFFFFF" w:themeColor="background1"/>
        <w:sz w:val="16"/>
        <w:szCs w:val="16"/>
      </w:rPr>
      <w:fldChar w:fldCharType="begin"/>
    </w:r>
    <w:r w:rsidR="0043789E" w:rsidRPr="00AC3197">
      <w:rPr>
        <w:b/>
        <w:bCs/>
        <w:color w:val="FFFFFF" w:themeColor="background1"/>
        <w:sz w:val="16"/>
        <w:szCs w:val="16"/>
        <w:lang w:val="es-ES"/>
      </w:rPr>
      <w:instrText xml:space="preserve"> PAGE  \* Arabic  \* MERGEFORMAT </w:instrText>
    </w:r>
    <w:r w:rsidR="0043789E" w:rsidRPr="00405550">
      <w:rPr>
        <w:b/>
        <w:bCs/>
        <w:color w:val="FFFFFF" w:themeColor="background1"/>
        <w:sz w:val="16"/>
        <w:szCs w:val="16"/>
      </w:rPr>
      <w:fldChar w:fldCharType="separate"/>
    </w:r>
    <w:r w:rsidR="00E63532">
      <w:rPr>
        <w:b/>
        <w:bCs/>
        <w:noProof/>
        <w:color w:val="FFFFFF" w:themeColor="background1"/>
        <w:sz w:val="16"/>
        <w:szCs w:val="16"/>
        <w:lang w:val="es-ES"/>
      </w:rPr>
      <w:t>8</w:t>
    </w:r>
    <w:r w:rsidR="0043789E" w:rsidRPr="00405550">
      <w:rPr>
        <w:b/>
        <w:bCs/>
        <w:color w:val="FFFFFF" w:themeColor="background1"/>
        <w:sz w:val="16"/>
        <w:szCs w:val="16"/>
      </w:rPr>
      <w:fldChar w:fldCharType="end"/>
    </w:r>
    <w:r>
      <w:rPr>
        <w:rFonts w:eastAsia="Arial" w:cs="Arial"/>
        <w:color w:val="FFFFFF"/>
        <w:sz w:val="16"/>
        <w:szCs w:val="16"/>
        <w:bdr w:val="nil"/>
        <w:lang w:val="es-ES_tradnl"/>
      </w:rPr>
      <w:t xml:space="preserve"> de </w:t>
    </w:r>
    <w:r w:rsidR="0043789E" w:rsidRPr="00405550">
      <w:rPr>
        <w:b/>
        <w:bCs/>
        <w:color w:val="FFFFFF" w:themeColor="background1"/>
        <w:sz w:val="16"/>
        <w:szCs w:val="16"/>
      </w:rPr>
      <w:fldChar w:fldCharType="begin"/>
    </w:r>
    <w:r w:rsidR="0043789E" w:rsidRPr="00AC3197">
      <w:rPr>
        <w:b/>
        <w:bCs/>
        <w:color w:val="FFFFFF" w:themeColor="background1"/>
        <w:sz w:val="16"/>
        <w:szCs w:val="16"/>
        <w:lang w:val="es-ES"/>
      </w:rPr>
      <w:instrText xml:space="preserve"> NUMPAGES  \* Arabic  \* MERGEFORMAT </w:instrText>
    </w:r>
    <w:r w:rsidR="0043789E" w:rsidRPr="00405550">
      <w:rPr>
        <w:b/>
        <w:bCs/>
        <w:color w:val="FFFFFF" w:themeColor="background1"/>
        <w:sz w:val="16"/>
        <w:szCs w:val="16"/>
      </w:rPr>
      <w:fldChar w:fldCharType="separate"/>
    </w:r>
    <w:r w:rsidR="00E63532">
      <w:rPr>
        <w:b/>
        <w:bCs/>
        <w:noProof/>
        <w:color w:val="FFFFFF" w:themeColor="background1"/>
        <w:sz w:val="16"/>
        <w:szCs w:val="16"/>
        <w:lang w:val="es-ES"/>
      </w:rPr>
      <w:t>9</w:t>
    </w:r>
    <w:r w:rsidR="0043789E" w:rsidRPr="00405550">
      <w:rPr>
        <w:b/>
        <w:bCs/>
        <w:color w:val="FFFFFF" w:themeColor="background1"/>
        <w:sz w:val="16"/>
        <w:szCs w:val="16"/>
      </w:rPr>
      <w:fldChar w:fldCharType="end"/>
    </w:r>
  </w:p>
  <w:p w14:paraId="5C84EC69" w14:textId="77777777" w:rsidR="002B31C1" w:rsidRPr="00AC3197" w:rsidRDefault="002B31C1" w:rsidP="0038140F">
    <w:pPr>
      <w:pStyle w:val="Header"/>
      <w:rPr>
        <w:lang w:val="es-ES"/>
      </w:rPr>
    </w:pPr>
  </w:p>
  <w:p w14:paraId="726E6264" w14:textId="77777777" w:rsidR="002B31C1" w:rsidRPr="00AC3197" w:rsidRDefault="002B31C1" w:rsidP="0038140F">
    <w:pPr>
      <w:pStyle w:val="Header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2C5AD751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059_"/>
      </v:shape>
    </w:pict>
  </w:numPicBullet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1F54281"/>
    <w:multiLevelType w:val="hybridMultilevel"/>
    <w:tmpl w:val="35B49B18"/>
    <w:lvl w:ilvl="0" w:tplc="A72A8D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6EE603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9C7D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5810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6C90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2C46E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22ED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9CC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74AA8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E2825"/>
    <w:multiLevelType w:val="hybridMultilevel"/>
    <w:tmpl w:val="C3CAC418"/>
    <w:lvl w:ilvl="0" w:tplc="A184D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4E1E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3676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0025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687F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665B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268D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460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B6D9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A87AA5"/>
    <w:multiLevelType w:val="hybridMultilevel"/>
    <w:tmpl w:val="B890E52A"/>
    <w:lvl w:ilvl="0" w:tplc="AE94E8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61895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2688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065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8416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0CF6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C06C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4624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781B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44684"/>
    <w:multiLevelType w:val="hybridMultilevel"/>
    <w:tmpl w:val="DE202878"/>
    <w:lvl w:ilvl="0" w:tplc="5A8E6228">
      <w:start w:val="1"/>
      <w:numFmt w:val="bullet"/>
      <w:lvlText w:val=""/>
      <w:lvlJc w:val="left"/>
      <w:pPr>
        <w:ind w:left="1311" w:hanging="360"/>
      </w:pPr>
      <w:rPr>
        <w:rFonts w:ascii="Symbol" w:hAnsi="Symbol" w:hint="default"/>
      </w:rPr>
    </w:lvl>
    <w:lvl w:ilvl="1" w:tplc="28D28EF0" w:tentative="1">
      <w:start w:val="1"/>
      <w:numFmt w:val="bullet"/>
      <w:lvlText w:val="o"/>
      <w:lvlJc w:val="left"/>
      <w:pPr>
        <w:ind w:left="2031" w:hanging="360"/>
      </w:pPr>
      <w:rPr>
        <w:rFonts w:ascii="Courier New" w:hAnsi="Courier New" w:cs="Courier New" w:hint="default"/>
      </w:rPr>
    </w:lvl>
    <w:lvl w:ilvl="2" w:tplc="04F483FC" w:tentative="1">
      <w:start w:val="1"/>
      <w:numFmt w:val="bullet"/>
      <w:lvlText w:val=""/>
      <w:lvlJc w:val="left"/>
      <w:pPr>
        <w:ind w:left="2751" w:hanging="360"/>
      </w:pPr>
      <w:rPr>
        <w:rFonts w:ascii="Wingdings" w:hAnsi="Wingdings" w:hint="default"/>
      </w:rPr>
    </w:lvl>
    <w:lvl w:ilvl="3" w:tplc="D1D2E38C" w:tentative="1">
      <w:start w:val="1"/>
      <w:numFmt w:val="bullet"/>
      <w:lvlText w:val=""/>
      <w:lvlJc w:val="left"/>
      <w:pPr>
        <w:ind w:left="3471" w:hanging="360"/>
      </w:pPr>
      <w:rPr>
        <w:rFonts w:ascii="Symbol" w:hAnsi="Symbol" w:hint="default"/>
      </w:rPr>
    </w:lvl>
    <w:lvl w:ilvl="4" w:tplc="1752E976" w:tentative="1">
      <w:start w:val="1"/>
      <w:numFmt w:val="bullet"/>
      <w:lvlText w:val="o"/>
      <w:lvlJc w:val="left"/>
      <w:pPr>
        <w:ind w:left="4191" w:hanging="360"/>
      </w:pPr>
      <w:rPr>
        <w:rFonts w:ascii="Courier New" w:hAnsi="Courier New" w:cs="Courier New" w:hint="default"/>
      </w:rPr>
    </w:lvl>
    <w:lvl w:ilvl="5" w:tplc="F90E1B14" w:tentative="1">
      <w:start w:val="1"/>
      <w:numFmt w:val="bullet"/>
      <w:lvlText w:val=""/>
      <w:lvlJc w:val="left"/>
      <w:pPr>
        <w:ind w:left="4911" w:hanging="360"/>
      </w:pPr>
      <w:rPr>
        <w:rFonts w:ascii="Wingdings" w:hAnsi="Wingdings" w:hint="default"/>
      </w:rPr>
    </w:lvl>
    <w:lvl w:ilvl="6" w:tplc="1FB4BD88" w:tentative="1">
      <w:start w:val="1"/>
      <w:numFmt w:val="bullet"/>
      <w:lvlText w:val=""/>
      <w:lvlJc w:val="left"/>
      <w:pPr>
        <w:ind w:left="5631" w:hanging="360"/>
      </w:pPr>
      <w:rPr>
        <w:rFonts w:ascii="Symbol" w:hAnsi="Symbol" w:hint="default"/>
      </w:rPr>
    </w:lvl>
    <w:lvl w:ilvl="7" w:tplc="C066995C" w:tentative="1">
      <w:start w:val="1"/>
      <w:numFmt w:val="bullet"/>
      <w:lvlText w:val="o"/>
      <w:lvlJc w:val="left"/>
      <w:pPr>
        <w:ind w:left="6351" w:hanging="360"/>
      </w:pPr>
      <w:rPr>
        <w:rFonts w:ascii="Courier New" w:hAnsi="Courier New" w:cs="Courier New" w:hint="default"/>
      </w:rPr>
    </w:lvl>
    <w:lvl w:ilvl="8" w:tplc="D1263742" w:tentative="1">
      <w:start w:val="1"/>
      <w:numFmt w:val="bullet"/>
      <w:lvlText w:val=""/>
      <w:lvlJc w:val="left"/>
      <w:pPr>
        <w:ind w:left="7071" w:hanging="360"/>
      </w:pPr>
      <w:rPr>
        <w:rFonts w:ascii="Wingdings" w:hAnsi="Wingdings" w:hint="default"/>
      </w:rPr>
    </w:lvl>
  </w:abstractNum>
  <w:abstractNum w:abstractNumId="5" w15:restartNumberingAfterBreak="0">
    <w:nsid w:val="1E332FD9"/>
    <w:multiLevelType w:val="hybridMultilevel"/>
    <w:tmpl w:val="C3CAC418"/>
    <w:lvl w:ilvl="0" w:tplc="498E1B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28DD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34C3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0EC6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B61C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C0E1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9A1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7EF8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F874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3F78D4"/>
    <w:multiLevelType w:val="multilevel"/>
    <w:tmpl w:val="A4A4A102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7" w15:restartNumberingAfterBreak="0">
    <w:nsid w:val="2B48330B"/>
    <w:multiLevelType w:val="hybridMultilevel"/>
    <w:tmpl w:val="84DE9A46"/>
    <w:lvl w:ilvl="0" w:tplc="0B9802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BAA9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12B1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B21B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259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FC94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CC2E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FA67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32C2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A7AC3"/>
    <w:multiLevelType w:val="hybridMultilevel"/>
    <w:tmpl w:val="95D8E37E"/>
    <w:lvl w:ilvl="0" w:tplc="2F4CC1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A834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E893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706F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F207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7A07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E0BF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96F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8431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A0D60"/>
    <w:multiLevelType w:val="hybridMultilevel"/>
    <w:tmpl w:val="8A58EE84"/>
    <w:lvl w:ilvl="0" w:tplc="4FC230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826F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5631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5EAD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8AA9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284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AC8E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CEE7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105F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D4F8C"/>
    <w:multiLevelType w:val="hybridMultilevel"/>
    <w:tmpl w:val="C38AF5DC"/>
    <w:lvl w:ilvl="0" w:tplc="227E89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1293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BE03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885A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141F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AC01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82EE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5242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A0B5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4654A"/>
    <w:multiLevelType w:val="hybridMultilevel"/>
    <w:tmpl w:val="4596E93E"/>
    <w:lvl w:ilvl="0" w:tplc="5F40B1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5887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B044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4E56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49D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049D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163E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2257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8A2C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7205E"/>
    <w:multiLevelType w:val="hybridMultilevel"/>
    <w:tmpl w:val="F7869ABC"/>
    <w:lvl w:ilvl="0" w:tplc="1C02D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3E57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C0DB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CC28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BC94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CC2E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66A7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6E97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A83C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B2430"/>
    <w:multiLevelType w:val="hybridMultilevel"/>
    <w:tmpl w:val="03F4EE20"/>
    <w:lvl w:ilvl="0" w:tplc="2946B8B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8B08B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FAA0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0631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D64A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0C0A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820F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AE9E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820A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B7286"/>
    <w:multiLevelType w:val="hybridMultilevel"/>
    <w:tmpl w:val="ABE01B9E"/>
    <w:lvl w:ilvl="0" w:tplc="362C8A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EBEAE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184BF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803C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1479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B9C0F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182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1218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7A09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72E12"/>
    <w:multiLevelType w:val="hybridMultilevel"/>
    <w:tmpl w:val="CF28B014"/>
    <w:lvl w:ilvl="0" w:tplc="A5760C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EAEAD1FC" w:tentative="1">
      <w:start w:val="1"/>
      <w:numFmt w:val="lowerLetter"/>
      <w:lvlText w:val="%2."/>
      <w:lvlJc w:val="left"/>
      <w:pPr>
        <w:ind w:left="1080" w:hanging="360"/>
      </w:pPr>
    </w:lvl>
    <w:lvl w:ilvl="2" w:tplc="3228965E" w:tentative="1">
      <w:start w:val="1"/>
      <w:numFmt w:val="lowerRoman"/>
      <w:lvlText w:val="%3."/>
      <w:lvlJc w:val="right"/>
      <w:pPr>
        <w:ind w:left="1800" w:hanging="180"/>
      </w:pPr>
    </w:lvl>
    <w:lvl w:ilvl="3" w:tplc="32EA8E78" w:tentative="1">
      <w:start w:val="1"/>
      <w:numFmt w:val="decimal"/>
      <w:lvlText w:val="%4."/>
      <w:lvlJc w:val="left"/>
      <w:pPr>
        <w:ind w:left="2520" w:hanging="360"/>
      </w:pPr>
    </w:lvl>
    <w:lvl w:ilvl="4" w:tplc="2AE60036" w:tentative="1">
      <w:start w:val="1"/>
      <w:numFmt w:val="lowerLetter"/>
      <w:lvlText w:val="%5."/>
      <w:lvlJc w:val="left"/>
      <w:pPr>
        <w:ind w:left="3240" w:hanging="360"/>
      </w:pPr>
    </w:lvl>
    <w:lvl w:ilvl="5" w:tplc="8B3CEA1E" w:tentative="1">
      <w:start w:val="1"/>
      <w:numFmt w:val="lowerRoman"/>
      <w:lvlText w:val="%6."/>
      <w:lvlJc w:val="right"/>
      <w:pPr>
        <w:ind w:left="3960" w:hanging="180"/>
      </w:pPr>
    </w:lvl>
    <w:lvl w:ilvl="6" w:tplc="477E193E" w:tentative="1">
      <w:start w:val="1"/>
      <w:numFmt w:val="decimal"/>
      <w:lvlText w:val="%7."/>
      <w:lvlJc w:val="left"/>
      <w:pPr>
        <w:ind w:left="4680" w:hanging="360"/>
      </w:pPr>
    </w:lvl>
    <w:lvl w:ilvl="7" w:tplc="D758DBD2" w:tentative="1">
      <w:start w:val="1"/>
      <w:numFmt w:val="lowerLetter"/>
      <w:lvlText w:val="%8."/>
      <w:lvlJc w:val="left"/>
      <w:pPr>
        <w:ind w:left="5400" w:hanging="360"/>
      </w:pPr>
    </w:lvl>
    <w:lvl w:ilvl="8" w:tplc="A6C682F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9C0B04"/>
    <w:multiLevelType w:val="hybridMultilevel"/>
    <w:tmpl w:val="775A1236"/>
    <w:lvl w:ilvl="0" w:tplc="81D2E240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56488B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52E9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CC98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42DE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66E7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F234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5A40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FC60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1304E"/>
    <w:multiLevelType w:val="hybridMultilevel"/>
    <w:tmpl w:val="D7D6B5FE"/>
    <w:lvl w:ilvl="0" w:tplc="D8C8F0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6ECA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CC1F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809B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EAB7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F4D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B2FC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8E0C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AC08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007A08"/>
    <w:multiLevelType w:val="hybridMultilevel"/>
    <w:tmpl w:val="C3CAC418"/>
    <w:lvl w:ilvl="0" w:tplc="55C609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A084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6003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AC9A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A828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1869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613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FC74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4A69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5F0457"/>
    <w:multiLevelType w:val="hybridMultilevel"/>
    <w:tmpl w:val="0C14E186"/>
    <w:lvl w:ilvl="0" w:tplc="E8080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C504DF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D8E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128C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1433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70B2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A216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84B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BEF5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5"/>
  </w:num>
  <w:num w:numId="5">
    <w:abstractNumId w:val="3"/>
  </w:num>
  <w:num w:numId="6">
    <w:abstractNumId w:val="15"/>
  </w:num>
  <w:num w:numId="7">
    <w:abstractNumId w:val="6"/>
  </w:num>
  <w:num w:numId="8">
    <w:abstractNumId w:val="17"/>
  </w:num>
  <w:num w:numId="9">
    <w:abstractNumId w:val="19"/>
  </w:num>
  <w:num w:numId="10">
    <w:abstractNumId w:val="18"/>
  </w:num>
  <w:num w:numId="11">
    <w:abstractNumId w:val="2"/>
  </w:num>
  <w:num w:numId="12">
    <w:abstractNumId w:val="16"/>
  </w:num>
  <w:num w:numId="13">
    <w:abstractNumId w:val="10"/>
  </w:num>
  <w:num w:numId="14">
    <w:abstractNumId w:val="12"/>
  </w:num>
  <w:num w:numId="15">
    <w:abstractNumId w:val="8"/>
  </w:num>
  <w:num w:numId="16">
    <w:abstractNumId w:val="4"/>
  </w:num>
  <w:num w:numId="17">
    <w:abstractNumId w:val="13"/>
  </w:num>
  <w:num w:numId="18">
    <w:abstractNumId w:val="11"/>
  </w:num>
  <w:num w:numId="19">
    <w:abstractNumId w:val="7"/>
  </w:num>
  <w:num w:numId="20">
    <w:abstractNumId w:val="9"/>
  </w:num>
  <w:num w:numId="21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1C1"/>
    <w:rsid w:val="00006E13"/>
    <w:rsid w:val="000208DA"/>
    <w:rsid w:val="00020C19"/>
    <w:rsid w:val="00021EBF"/>
    <w:rsid w:val="000909B3"/>
    <w:rsid w:val="000D0C51"/>
    <w:rsid w:val="000E2CCB"/>
    <w:rsid w:val="000E70B1"/>
    <w:rsid w:val="00112419"/>
    <w:rsid w:val="00133956"/>
    <w:rsid w:val="00166888"/>
    <w:rsid w:val="00166F9F"/>
    <w:rsid w:val="00180981"/>
    <w:rsid w:val="00187C18"/>
    <w:rsid w:val="001A0C2F"/>
    <w:rsid w:val="001C3E81"/>
    <w:rsid w:val="001D6EF4"/>
    <w:rsid w:val="00224F14"/>
    <w:rsid w:val="00240362"/>
    <w:rsid w:val="00256730"/>
    <w:rsid w:val="00265C10"/>
    <w:rsid w:val="00294A65"/>
    <w:rsid w:val="002B026C"/>
    <w:rsid w:val="002B31C1"/>
    <w:rsid w:val="002C58FC"/>
    <w:rsid w:val="002D23FB"/>
    <w:rsid w:val="002E1C14"/>
    <w:rsid w:val="00307021"/>
    <w:rsid w:val="00313B2C"/>
    <w:rsid w:val="00341329"/>
    <w:rsid w:val="00363140"/>
    <w:rsid w:val="00372603"/>
    <w:rsid w:val="0038140F"/>
    <w:rsid w:val="00392DA8"/>
    <w:rsid w:val="003B506F"/>
    <w:rsid w:val="003C686E"/>
    <w:rsid w:val="003E77FA"/>
    <w:rsid w:val="003F504E"/>
    <w:rsid w:val="00402A11"/>
    <w:rsid w:val="00405550"/>
    <w:rsid w:val="004203CB"/>
    <w:rsid w:val="00424E55"/>
    <w:rsid w:val="0043789E"/>
    <w:rsid w:val="00440607"/>
    <w:rsid w:val="0045098D"/>
    <w:rsid w:val="004537E1"/>
    <w:rsid w:val="00484A6F"/>
    <w:rsid w:val="004E5F50"/>
    <w:rsid w:val="004E71ED"/>
    <w:rsid w:val="004E7FE2"/>
    <w:rsid w:val="004F7E75"/>
    <w:rsid w:val="005216CA"/>
    <w:rsid w:val="00531629"/>
    <w:rsid w:val="005E0E5B"/>
    <w:rsid w:val="0063476A"/>
    <w:rsid w:val="00686472"/>
    <w:rsid w:val="00697F0F"/>
    <w:rsid w:val="00754FCF"/>
    <w:rsid w:val="0076171B"/>
    <w:rsid w:val="0077065D"/>
    <w:rsid w:val="007C0CB3"/>
    <w:rsid w:val="007E419E"/>
    <w:rsid w:val="007E4D91"/>
    <w:rsid w:val="007F2749"/>
    <w:rsid w:val="007F5B84"/>
    <w:rsid w:val="0080019B"/>
    <w:rsid w:val="00864C5B"/>
    <w:rsid w:val="008A19D8"/>
    <w:rsid w:val="008D1D5E"/>
    <w:rsid w:val="008D236A"/>
    <w:rsid w:val="008D6291"/>
    <w:rsid w:val="008E4B9B"/>
    <w:rsid w:val="00904DE9"/>
    <w:rsid w:val="00923644"/>
    <w:rsid w:val="009333A9"/>
    <w:rsid w:val="0093369B"/>
    <w:rsid w:val="00937A98"/>
    <w:rsid w:val="00960BCE"/>
    <w:rsid w:val="0096638E"/>
    <w:rsid w:val="00972603"/>
    <w:rsid w:val="009751FB"/>
    <w:rsid w:val="009C6A75"/>
    <w:rsid w:val="009F61BC"/>
    <w:rsid w:val="00A062F1"/>
    <w:rsid w:val="00A22AB6"/>
    <w:rsid w:val="00A6728A"/>
    <w:rsid w:val="00A967CA"/>
    <w:rsid w:val="00AA5BE0"/>
    <w:rsid w:val="00AC3197"/>
    <w:rsid w:val="00AC6094"/>
    <w:rsid w:val="00AC7C50"/>
    <w:rsid w:val="00B27D37"/>
    <w:rsid w:val="00B27E11"/>
    <w:rsid w:val="00B34C61"/>
    <w:rsid w:val="00B55706"/>
    <w:rsid w:val="00B65211"/>
    <w:rsid w:val="00B71666"/>
    <w:rsid w:val="00B7673E"/>
    <w:rsid w:val="00B8540D"/>
    <w:rsid w:val="00BB13DA"/>
    <w:rsid w:val="00BB17F7"/>
    <w:rsid w:val="00BB2290"/>
    <w:rsid w:val="00BB34D2"/>
    <w:rsid w:val="00BE5DE3"/>
    <w:rsid w:val="00BE693E"/>
    <w:rsid w:val="00BF4EFD"/>
    <w:rsid w:val="00C211D3"/>
    <w:rsid w:val="00C22D9D"/>
    <w:rsid w:val="00C238E7"/>
    <w:rsid w:val="00C449C6"/>
    <w:rsid w:val="00C5737E"/>
    <w:rsid w:val="00C6048F"/>
    <w:rsid w:val="00C8094F"/>
    <w:rsid w:val="00CA127F"/>
    <w:rsid w:val="00CA5472"/>
    <w:rsid w:val="00CC5DC5"/>
    <w:rsid w:val="00CD3032"/>
    <w:rsid w:val="00D0245F"/>
    <w:rsid w:val="00D0593E"/>
    <w:rsid w:val="00D22C7B"/>
    <w:rsid w:val="00D417C5"/>
    <w:rsid w:val="00D80E3F"/>
    <w:rsid w:val="00DD03AC"/>
    <w:rsid w:val="00DF273F"/>
    <w:rsid w:val="00E55567"/>
    <w:rsid w:val="00E61BB7"/>
    <w:rsid w:val="00E63532"/>
    <w:rsid w:val="00E65219"/>
    <w:rsid w:val="00E855FB"/>
    <w:rsid w:val="00EA0D2A"/>
    <w:rsid w:val="00ED7564"/>
    <w:rsid w:val="00EE6EC9"/>
    <w:rsid w:val="00EE7FD8"/>
    <w:rsid w:val="00F11939"/>
    <w:rsid w:val="00F16298"/>
    <w:rsid w:val="00F36109"/>
    <w:rsid w:val="00F557A6"/>
    <w:rsid w:val="00F76CC0"/>
    <w:rsid w:val="00F834E9"/>
    <w:rsid w:val="00FB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731BB70"/>
  <w15:chartTrackingRefBased/>
  <w15:docId w15:val="{16AFA56E-C587-4312-9C35-219836143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550"/>
    <w:pPr>
      <w:snapToGrid w:val="0"/>
      <w:jc w:val="both"/>
    </w:pPr>
    <w:rPr>
      <w:rFonts w:ascii="Arial" w:hAnsi="Arial" w:cs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D2"/>
    <w:pPr>
      <w:keepNext/>
      <w:keepLines/>
      <w:pBdr>
        <w:bottom w:val="single" w:sz="4" w:space="1" w:color="auto"/>
      </w:pBdr>
      <w:spacing w:before="240" w:after="0"/>
      <w:outlineLvl w:val="0"/>
    </w:pPr>
    <w:rPr>
      <w:rFonts w:eastAsiaTheme="majorEastAsia" w:cstheme="majorBidi"/>
      <w:b/>
      <w:bCs/>
      <w:caps/>
      <w:color w:val="70AD47" w:themeColor="accent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2AB6"/>
    <w:pPr>
      <w:spacing w:after="0" w:line="240" w:lineRule="auto"/>
      <w:ind w:right="40"/>
      <w:contextualSpacing/>
      <w:jc w:val="left"/>
      <w:outlineLvl w:val="1"/>
    </w:pPr>
    <w:rPr>
      <w:rFonts w:eastAsiaTheme="majorEastAsia" w:cstheme="majorBidi"/>
      <w:b/>
      <w:bCs/>
      <w:caps/>
      <w:color w:val="70AD47" w:themeColor="accent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1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14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140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140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140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140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140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3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1C1"/>
  </w:style>
  <w:style w:type="paragraph" w:styleId="Footer">
    <w:name w:val="footer"/>
    <w:basedOn w:val="Normal"/>
    <w:link w:val="FooterChar"/>
    <w:uiPriority w:val="99"/>
    <w:unhideWhenUsed/>
    <w:rsid w:val="002B3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1C1"/>
  </w:style>
  <w:style w:type="paragraph" w:styleId="ListParagraph">
    <w:name w:val="List Paragraph"/>
    <w:basedOn w:val="Normal"/>
    <w:uiPriority w:val="34"/>
    <w:qFormat/>
    <w:rsid w:val="00960BCE"/>
    <w:pPr>
      <w:spacing w:after="200" w:line="276" w:lineRule="auto"/>
      <w:contextualSpacing/>
    </w:pPr>
    <w:rPr>
      <w:rFonts w:eastAsia="Calibri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BB34D2"/>
    <w:rPr>
      <w:rFonts w:ascii="Arial" w:eastAsiaTheme="majorEastAsia" w:hAnsi="Arial" w:cstheme="majorBidi"/>
      <w:b/>
      <w:bCs/>
      <w:caps/>
      <w:color w:val="70AD47" w:themeColor="accent6"/>
      <w:sz w:val="36"/>
      <w:szCs w:val="36"/>
    </w:rPr>
  </w:style>
  <w:style w:type="paragraph" w:styleId="TOCHeading">
    <w:name w:val="TOC Heading"/>
    <w:basedOn w:val="Heading1"/>
    <w:next w:val="Normal"/>
    <w:uiPriority w:val="39"/>
    <w:unhideWhenUsed/>
    <w:qFormat/>
    <w:rsid w:val="002B31C1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402A11"/>
    <w:pPr>
      <w:tabs>
        <w:tab w:val="left" w:pos="440"/>
        <w:tab w:val="right" w:leader="dot" w:pos="12689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B31C1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22AB6"/>
    <w:rPr>
      <w:rFonts w:ascii="Arial" w:eastAsiaTheme="majorEastAsia" w:hAnsi="Arial" w:cstheme="majorBidi"/>
      <w:b/>
      <w:bCs/>
      <w:caps/>
      <w:color w:val="70AD47" w:themeColor="accent6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402A11"/>
    <w:pPr>
      <w:tabs>
        <w:tab w:val="right" w:leader="dot" w:pos="12689"/>
      </w:tabs>
      <w:spacing w:after="100"/>
      <w:ind w:left="993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8140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4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40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40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40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4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4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960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208D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208DA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0208D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F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F5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0019B"/>
    <w:pPr>
      <w:snapToGrid/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03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yperlink" Target="https://www.who.int/publications-detail/infection-prevention-and-control-during-health-care-when-novel-coronavirus-(ncov)-infection-is-suspected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who.int/publications-detail/household-transmission-investigation-protocol-for-2019-novel-coronavirus-(2019-ncov)-infection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www.who.int/publications-detail/clinical-management-of-severe-acute-respiratory-infection-when-novel-coronavirus-(ncov)-infection-is-suspected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who.int/health-topics/coronavirus/laboratory-diagnostics-for-novel-coronavirus" TargetMode="External"/><Relationship Id="rId20" Type="http://schemas.openxmlformats.org/officeDocument/2006/relationships/hyperlink" Target="https://www.who.int/publications-detail/risk-communication-and-community-engagement-readiness-and-initial-response-for-novel-coronaviruses-(-ncov)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yperlink" Target="https://openwho.org/courses/introduction-to-ncov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who.int/publications-detail/home-care-for-patients-with-suspected-novel-coronavirus-(ncov)-infection-presenting-with-mild-symptoms-and-management-of-contact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Relationship Id="rId22" Type="http://schemas.openxmlformats.org/officeDocument/2006/relationships/hyperlink" Target="https://www.who.int/publications-detail/disease-commodity-package---novel-coronavirus-(ncov)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1" ma:contentTypeDescription="Create a new document." ma:contentTypeScope="" ma:versionID="8d9f830259f9c4977119318efcbdbee4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5736974a21306540689a2abc3ba3945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EC13D-49E6-4D5B-AD2A-42CEA01B5AA4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39054507-e2e9-4ae1-8010-04bf1583f8cf"/>
    <ds:schemaRef ds:uri="1e29cee2-e8a4-4f95-8408-2234aea7f5aa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886CD8D-87EA-4387-9689-DACCCCC548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C5FC35-DBD0-454E-9EFB-94F666671C45}"/>
</file>

<file path=customXml/itemProps4.xml><?xml version="1.0" encoding="utf-8"?>
<ds:datastoreItem xmlns:ds="http://schemas.openxmlformats.org/officeDocument/2006/customXml" ds:itemID="{1D963922-FA7E-48A9-9329-511506C2E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1582</Words>
  <Characters>9020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DC</dc:creator>
  <cp:lastModifiedBy>PORTORICO, Mariaisabella</cp:lastModifiedBy>
  <cp:revision>2</cp:revision>
  <dcterms:created xsi:type="dcterms:W3CDTF">2020-05-27T08:55:00Z</dcterms:created>
  <dcterms:modified xsi:type="dcterms:W3CDTF">2020-05-27T08:55:00Z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